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4AB5" w:rsidRPr="00111E5C" w:rsidRDefault="00493466" w:rsidP="00045683">
      <w:pPr>
        <w:jc w:val="center"/>
        <w:rPr>
          <w:rFonts w:ascii="Arial" w:hAnsi="Arial" w:cs="Arial"/>
          <w:b/>
          <w:color w:val="FF0000"/>
          <w:sz w:val="28"/>
          <w:szCs w:val="28"/>
        </w:rPr>
      </w:pPr>
      <w:r>
        <w:rPr>
          <w:rFonts w:ascii="Arial" w:hAnsi="Arial" w:cs="Arial"/>
          <w:b/>
          <w:color w:val="FF0000"/>
          <w:sz w:val="28"/>
          <w:szCs w:val="28"/>
        </w:rPr>
        <w:t xml:space="preserve">САМЫЕ </w:t>
      </w:r>
      <w:r w:rsidR="00EF4AB5" w:rsidRPr="00111E5C">
        <w:rPr>
          <w:rFonts w:ascii="Arial" w:hAnsi="Arial" w:cs="Arial"/>
          <w:b/>
          <w:color w:val="FF0000"/>
          <w:sz w:val="28"/>
          <w:szCs w:val="28"/>
        </w:rPr>
        <w:t xml:space="preserve">ВАЖНЫЕ ИЗМЕНЕНИЯ В РАБОТЕ БУХГАЛТЕРА </w:t>
      </w:r>
    </w:p>
    <w:p w:rsidR="00EF4AB5" w:rsidRPr="00111E5C" w:rsidRDefault="00EF4AB5" w:rsidP="00045683">
      <w:pPr>
        <w:spacing w:before="120"/>
        <w:rPr>
          <w:rFonts w:ascii="Arial" w:hAnsi="Arial" w:cs="Arial"/>
          <w:color w:val="800080"/>
        </w:rPr>
      </w:pPr>
      <w:r w:rsidRPr="00111E5C">
        <w:rPr>
          <w:rFonts w:ascii="Arial" w:hAnsi="Arial" w:cs="Arial"/>
          <w:b/>
          <w:color w:val="FF0000"/>
          <w:sz w:val="28"/>
          <w:szCs w:val="28"/>
        </w:rPr>
        <w:t xml:space="preserve">                                  ЗА </w:t>
      </w:r>
      <w:r w:rsidRPr="00111E5C">
        <w:rPr>
          <w:rFonts w:ascii="Arial" w:hAnsi="Arial" w:cs="Arial"/>
          <w:b/>
          <w:color w:val="FF0000"/>
          <w:sz w:val="28"/>
          <w:szCs w:val="28"/>
          <w:lang w:val="en-US"/>
        </w:rPr>
        <w:t>III</w:t>
      </w:r>
      <w:r w:rsidRPr="00111E5C">
        <w:rPr>
          <w:rFonts w:ascii="Arial" w:hAnsi="Arial" w:cs="Arial"/>
          <w:b/>
          <w:color w:val="FF0000"/>
          <w:sz w:val="28"/>
          <w:szCs w:val="28"/>
        </w:rPr>
        <w:t xml:space="preserve"> КВАРТАЛ</w:t>
      </w:r>
      <w:r w:rsidRPr="00111E5C">
        <w:rPr>
          <w:b/>
          <w:color w:val="FF0000"/>
          <w:sz w:val="28"/>
          <w:szCs w:val="28"/>
        </w:rPr>
        <w:t xml:space="preserve"> </w:t>
      </w:r>
      <w:r w:rsidRPr="00111E5C">
        <w:rPr>
          <w:rFonts w:ascii="Arial" w:hAnsi="Arial" w:cs="Arial"/>
          <w:color w:val="800080"/>
        </w:rPr>
        <w:t>(июль</w:t>
      </w:r>
      <w:r w:rsidR="008E1D3E" w:rsidRPr="00111E5C">
        <w:rPr>
          <w:rFonts w:ascii="Arial" w:hAnsi="Arial" w:cs="Arial"/>
          <w:color w:val="800080"/>
        </w:rPr>
        <w:t>-сентябрь</w:t>
      </w:r>
      <w:r w:rsidRPr="00111E5C">
        <w:rPr>
          <w:rFonts w:ascii="Arial" w:hAnsi="Arial" w:cs="Arial"/>
          <w:color w:val="800080"/>
        </w:rPr>
        <w:t xml:space="preserve"> 2019 г.)</w:t>
      </w:r>
    </w:p>
    <w:p w:rsidR="00EF4AB5" w:rsidRPr="00111E5C" w:rsidRDefault="00EF4AB5" w:rsidP="00D26F95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10894" w:type="dxa"/>
        <w:tblBorders>
          <w:top w:val="single" w:sz="4" w:space="0" w:color="FF9900"/>
          <w:left w:val="single" w:sz="4" w:space="0" w:color="FF9900"/>
          <w:bottom w:val="single" w:sz="4" w:space="0" w:color="FF9900"/>
          <w:right w:val="single" w:sz="4" w:space="0" w:color="FF9900"/>
          <w:insideH w:val="single" w:sz="4" w:space="0" w:color="FF9900"/>
          <w:insideV w:val="single" w:sz="4" w:space="0" w:color="FF9900"/>
        </w:tblBorders>
        <w:tblLayout w:type="fixed"/>
        <w:tblLook w:val="01E0"/>
      </w:tblPr>
      <w:tblGrid>
        <w:gridCol w:w="3085"/>
        <w:gridCol w:w="3827"/>
        <w:gridCol w:w="29"/>
        <w:gridCol w:w="3940"/>
        <w:gridCol w:w="13"/>
      </w:tblGrid>
      <w:tr w:rsidR="00EF4AB5" w:rsidRPr="00111E5C" w:rsidTr="00D26F95">
        <w:trPr>
          <w:trHeight w:val="715"/>
        </w:trPr>
        <w:tc>
          <w:tcPr>
            <w:tcW w:w="3085" w:type="dxa"/>
            <w:shd w:val="clear" w:color="auto" w:fill="auto"/>
            <w:vAlign w:val="center"/>
          </w:tcPr>
          <w:p w:rsidR="00EF4AB5" w:rsidRPr="00111E5C" w:rsidRDefault="00EF4AB5" w:rsidP="00A7687F">
            <w:pPr>
              <w:jc w:val="center"/>
              <w:rPr>
                <w:rFonts w:ascii="Arial" w:hAnsi="Arial" w:cs="Arial"/>
                <w:b/>
                <w:color w:val="FF6600"/>
              </w:rPr>
            </w:pPr>
            <w:r w:rsidRPr="00111E5C">
              <w:rPr>
                <w:rFonts w:ascii="Arial" w:hAnsi="Arial" w:cs="Arial"/>
                <w:b/>
                <w:color w:val="FF6600"/>
                <w:sz w:val="22"/>
                <w:szCs w:val="22"/>
              </w:rPr>
              <w:t>Что изменилось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EF4AB5" w:rsidRPr="00111E5C" w:rsidRDefault="00EF4AB5" w:rsidP="00A7687F">
            <w:pPr>
              <w:jc w:val="center"/>
              <w:rPr>
                <w:rFonts w:ascii="Arial" w:hAnsi="Arial" w:cs="Arial"/>
                <w:b/>
                <w:color w:val="FF6600"/>
              </w:rPr>
            </w:pPr>
            <w:r w:rsidRPr="00111E5C">
              <w:rPr>
                <w:rFonts w:ascii="Arial" w:hAnsi="Arial" w:cs="Arial"/>
                <w:b/>
                <w:color w:val="FF6600"/>
                <w:sz w:val="22"/>
                <w:szCs w:val="22"/>
              </w:rPr>
              <w:t>Суть изменения</w:t>
            </w:r>
          </w:p>
        </w:tc>
        <w:tc>
          <w:tcPr>
            <w:tcW w:w="3982" w:type="dxa"/>
            <w:gridSpan w:val="3"/>
            <w:shd w:val="clear" w:color="auto" w:fill="auto"/>
            <w:vAlign w:val="center"/>
          </w:tcPr>
          <w:p w:rsidR="00EF4AB5" w:rsidRPr="00111E5C" w:rsidRDefault="00EF4AB5" w:rsidP="00D86D8D">
            <w:pPr>
              <w:jc w:val="center"/>
              <w:rPr>
                <w:rFonts w:ascii="Arial" w:hAnsi="Arial" w:cs="Arial"/>
                <w:b/>
                <w:color w:val="FF6600"/>
              </w:rPr>
            </w:pPr>
            <w:r w:rsidRPr="00111E5C">
              <w:rPr>
                <w:rFonts w:ascii="Arial" w:hAnsi="Arial" w:cs="Arial"/>
                <w:b/>
                <w:color w:val="FF6600"/>
                <w:sz w:val="22"/>
                <w:szCs w:val="22"/>
              </w:rPr>
              <w:t xml:space="preserve">Отражение в материалах </w:t>
            </w:r>
            <w:proofErr w:type="spellStart"/>
            <w:r w:rsidRPr="00111E5C">
              <w:rPr>
                <w:rFonts w:ascii="Arial" w:hAnsi="Arial" w:cs="Arial"/>
                <w:b/>
                <w:color w:val="FF6600"/>
                <w:sz w:val="22"/>
                <w:szCs w:val="22"/>
              </w:rPr>
              <w:t>КонсультантПлюс</w:t>
            </w:r>
            <w:proofErr w:type="spellEnd"/>
          </w:p>
        </w:tc>
      </w:tr>
      <w:tr w:rsidR="00EF4AB5" w:rsidRPr="00111E5C" w:rsidTr="00A7687F">
        <w:tc>
          <w:tcPr>
            <w:tcW w:w="10894" w:type="dxa"/>
            <w:gridSpan w:val="5"/>
            <w:shd w:val="clear" w:color="auto" w:fill="ED7D31"/>
          </w:tcPr>
          <w:p w:rsidR="00EF4AB5" w:rsidRPr="00111E5C" w:rsidRDefault="00EF4AB5" w:rsidP="00A7687F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11E5C">
              <w:rPr>
                <w:rFonts w:ascii="Arial" w:hAnsi="Arial" w:cs="Arial"/>
                <w:b/>
                <w:color w:val="800080"/>
                <w:sz w:val="22"/>
                <w:szCs w:val="22"/>
              </w:rPr>
              <w:t>Бухучет</w:t>
            </w:r>
          </w:p>
        </w:tc>
      </w:tr>
      <w:tr w:rsidR="00EF4AB5" w:rsidRPr="00111E5C" w:rsidTr="00D26F95">
        <w:tc>
          <w:tcPr>
            <w:tcW w:w="3085" w:type="dxa"/>
            <w:shd w:val="clear" w:color="auto" w:fill="auto"/>
          </w:tcPr>
          <w:p w:rsidR="00EF4AB5" w:rsidRPr="00111E5C" w:rsidRDefault="00B10E98" w:rsidP="00045683">
            <w:pPr>
              <w:spacing w:before="120" w:after="24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111E5C">
              <w:rPr>
                <w:rFonts w:ascii="Arial" w:hAnsi="Arial" w:cs="Arial"/>
                <w:b/>
                <w:color w:val="7030A0"/>
                <w:sz w:val="20"/>
                <w:szCs w:val="20"/>
              </w:rPr>
              <w:t>Отчетность</w:t>
            </w:r>
          </w:p>
        </w:tc>
        <w:tc>
          <w:tcPr>
            <w:tcW w:w="3827" w:type="dxa"/>
            <w:shd w:val="clear" w:color="auto" w:fill="auto"/>
          </w:tcPr>
          <w:p w:rsidR="004F1956" w:rsidRPr="00111E5C" w:rsidRDefault="00B10E98" w:rsidP="00045683">
            <w:pPr>
              <w:pStyle w:val="a9"/>
              <w:spacing w:before="120"/>
              <w:ind w:left="0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111E5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ФНС направила</w:t>
            </w:r>
            <w:r w:rsidR="004F1956" w:rsidRPr="00111E5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:</w:t>
            </w:r>
          </w:p>
          <w:p w:rsidR="004F1956" w:rsidRPr="00111E5C" w:rsidRDefault="004F1956" w:rsidP="00111E5C">
            <w:pPr>
              <w:pStyle w:val="a9"/>
              <w:numPr>
                <w:ilvl w:val="0"/>
                <w:numId w:val="7"/>
              </w:numPr>
              <w:spacing w:before="12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111E5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рекомендуемые машиночитаемые формы обычной и упрощенной бухгалтерской отчетности. Их нужно представлять с отчетности за 2019 год;</w:t>
            </w:r>
          </w:p>
          <w:p w:rsidR="00EF4AB5" w:rsidRPr="00111E5C" w:rsidRDefault="00B10E98" w:rsidP="00111E5C">
            <w:pPr>
              <w:pStyle w:val="a9"/>
              <w:numPr>
                <w:ilvl w:val="0"/>
                <w:numId w:val="7"/>
              </w:numPr>
              <w:spacing w:before="12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111E5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контрольные соотношения для проверки достоверности бух</w:t>
            </w:r>
            <w:r w:rsidR="00D86D8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111E5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галтерской отчетности</w:t>
            </w:r>
          </w:p>
          <w:p w:rsidR="00EF4AB5" w:rsidRPr="00111E5C" w:rsidRDefault="00EF4AB5" w:rsidP="00A7687F">
            <w:pPr>
              <w:pStyle w:val="a9"/>
              <w:ind w:left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982" w:type="dxa"/>
            <w:gridSpan w:val="3"/>
            <w:shd w:val="clear" w:color="auto" w:fill="auto"/>
          </w:tcPr>
          <w:p w:rsidR="0089165E" w:rsidRPr="00111E5C" w:rsidRDefault="00F02F2D" w:rsidP="00045683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11E5C">
              <w:rPr>
                <w:rFonts w:ascii="Arial" w:hAnsi="Arial" w:cs="Arial"/>
                <w:sz w:val="20"/>
                <w:szCs w:val="20"/>
              </w:rPr>
              <w:t xml:space="preserve">Составить </w:t>
            </w:r>
            <w:r w:rsidR="0089165E" w:rsidRPr="00111E5C">
              <w:rPr>
                <w:rFonts w:ascii="Arial" w:hAnsi="Arial" w:cs="Arial"/>
                <w:sz w:val="20"/>
                <w:szCs w:val="20"/>
              </w:rPr>
              <w:t xml:space="preserve">бухгалтерскую </w:t>
            </w:r>
            <w:r w:rsidRPr="00111E5C">
              <w:rPr>
                <w:rFonts w:ascii="Arial" w:hAnsi="Arial" w:cs="Arial"/>
                <w:sz w:val="20"/>
                <w:szCs w:val="20"/>
              </w:rPr>
              <w:t xml:space="preserve">отчетность </w:t>
            </w:r>
            <w:r w:rsidR="0089165E" w:rsidRPr="00111E5C">
              <w:rPr>
                <w:rFonts w:ascii="Arial" w:hAnsi="Arial" w:cs="Arial"/>
                <w:sz w:val="20"/>
                <w:szCs w:val="20"/>
              </w:rPr>
              <w:t>за 2019 г</w:t>
            </w:r>
            <w:r w:rsidR="004D7EC5" w:rsidRPr="00111E5C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="0089165E" w:rsidRPr="00111E5C">
              <w:rPr>
                <w:rFonts w:ascii="Arial" w:hAnsi="Arial" w:cs="Arial"/>
                <w:sz w:val="20"/>
                <w:szCs w:val="20"/>
              </w:rPr>
              <w:t>помогут</w:t>
            </w:r>
            <w:r w:rsidR="00991B71" w:rsidRPr="00111E5C">
              <w:rPr>
                <w:rFonts w:ascii="Arial" w:hAnsi="Arial" w:cs="Arial"/>
                <w:sz w:val="20"/>
                <w:szCs w:val="20"/>
              </w:rPr>
              <w:t>, в частности,</w:t>
            </w:r>
            <w:r w:rsidR="0089165E" w:rsidRPr="00111E5C">
              <w:rPr>
                <w:rFonts w:ascii="Arial" w:hAnsi="Arial" w:cs="Arial"/>
                <w:sz w:val="20"/>
                <w:szCs w:val="20"/>
              </w:rPr>
              <w:t xml:space="preserve"> образцы заполнения:</w:t>
            </w:r>
          </w:p>
          <w:p w:rsidR="00111E5C" w:rsidRDefault="00D30582" w:rsidP="00111E5C">
            <w:pPr>
              <w:pStyle w:val="a9"/>
              <w:numPr>
                <w:ilvl w:val="0"/>
                <w:numId w:val="8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8" w:tooltip="Ссылка на КонсультантПлюс" w:history="1">
              <w:r w:rsidR="00991B71" w:rsidRPr="00111E5C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бухгалтерского баланса</w:t>
              </w:r>
            </w:hyperlink>
            <w:r w:rsidR="0089165E" w:rsidRPr="00111E5C">
              <w:rPr>
                <w:rFonts w:ascii="Arial" w:hAnsi="Arial" w:cs="Arial"/>
                <w:sz w:val="20"/>
                <w:szCs w:val="20"/>
              </w:rPr>
              <w:t>;</w:t>
            </w:r>
          </w:p>
          <w:p w:rsidR="00111E5C" w:rsidRDefault="00D30582" w:rsidP="00111E5C">
            <w:pPr>
              <w:pStyle w:val="a9"/>
              <w:numPr>
                <w:ilvl w:val="0"/>
                <w:numId w:val="8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9" w:tooltip="Ссылка на КонсультантПлюс" w:history="1">
              <w:r w:rsidR="00BE34E6" w:rsidRPr="00111E5C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бухгалтерского баланса по упро</w:t>
              </w:r>
              <w:r w:rsidR="00D86D8D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softHyphen/>
              </w:r>
              <w:r w:rsidR="00BE34E6" w:rsidRPr="00111E5C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щенной форме</w:t>
              </w:r>
            </w:hyperlink>
            <w:r w:rsidR="00BE34E6" w:rsidRPr="00111E5C">
              <w:rPr>
                <w:rFonts w:ascii="Arial" w:hAnsi="Arial" w:cs="Arial"/>
                <w:sz w:val="20"/>
                <w:szCs w:val="20"/>
              </w:rPr>
              <w:t>;</w:t>
            </w:r>
          </w:p>
          <w:p w:rsidR="00111E5C" w:rsidRDefault="00D30582" w:rsidP="00111E5C">
            <w:pPr>
              <w:pStyle w:val="a9"/>
              <w:numPr>
                <w:ilvl w:val="0"/>
                <w:numId w:val="8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10" w:tooltip="Ссылка на КонсультантПлюс" w:history="1">
              <w:r w:rsidR="00991B71" w:rsidRPr="00111E5C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отчета о финансовых результатах</w:t>
              </w:r>
            </w:hyperlink>
            <w:r w:rsidR="004F1956" w:rsidRPr="00111E5C">
              <w:rPr>
                <w:rFonts w:ascii="Arial" w:hAnsi="Arial" w:cs="Arial"/>
                <w:sz w:val="20"/>
                <w:szCs w:val="20"/>
              </w:rPr>
              <w:t>;</w:t>
            </w:r>
          </w:p>
          <w:p w:rsidR="00111E5C" w:rsidRPr="00111E5C" w:rsidRDefault="00D30582" w:rsidP="00111E5C">
            <w:pPr>
              <w:pStyle w:val="a9"/>
              <w:numPr>
                <w:ilvl w:val="0"/>
                <w:numId w:val="8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i/>
                <w:iCs/>
                <w:color w:val="0000FF"/>
                <w:sz w:val="20"/>
                <w:szCs w:val="20"/>
                <w:u w:val="single"/>
              </w:rPr>
            </w:pPr>
            <w:hyperlink r:id="rId11" w:tooltip="Ссылка на КонсультантПлюс" w:history="1">
              <w:r w:rsidR="00991B71" w:rsidRPr="00111E5C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отчета о движении денежных средств</w:t>
              </w:r>
            </w:hyperlink>
            <w:r w:rsidR="004F1956" w:rsidRPr="00111E5C">
              <w:rPr>
                <w:rFonts w:ascii="Arial" w:hAnsi="Arial" w:cs="Arial"/>
                <w:sz w:val="20"/>
                <w:szCs w:val="20"/>
              </w:rPr>
              <w:t>;</w:t>
            </w:r>
          </w:p>
          <w:p w:rsidR="00302C7C" w:rsidRPr="00111E5C" w:rsidRDefault="00D30582" w:rsidP="00D26F95">
            <w:pPr>
              <w:pStyle w:val="a9"/>
              <w:numPr>
                <w:ilvl w:val="0"/>
                <w:numId w:val="8"/>
              </w:numPr>
              <w:autoSpaceDE w:val="0"/>
              <w:autoSpaceDN w:val="0"/>
              <w:adjustRightInd w:val="0"/>
              <w:spacing w:before="60" w:after="120"/>
              <w:ind w:left="357" w:hanging="357"/>
              <w:contextualSpacing w:val="0"/>
              <w:jc w:val="both"/>
              <w:rPr>
                <w:rFonts w:ascii="Arial" w:hAnsi="Arial" w:cs="Arial"/>
                <w:i/>
                <w:iCs/>
                <w:color w:val="0000FF"/>
                <w:sz w:val="20"/>
                <w:szCs w:val="20"/>
                <w:u w:val="single"/>
              </w:rPr>
            </w:pPr>
            <w:hyperlink r:id="rId12" w:tooltip="Ссылка на КонсультантПлюс" w:history="1">
              <w:r w:rsidR="00991B71" w:rsidRPr="00111E5C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отчета об изменениях капитала</w:t>
              </w:r>
            </w:hyperlink>
          </w:p>
        </w:tc>
      </w:tr>
      <w:tr w:rsidR="00932A95" w:rsidRPr="00111E5C" w:rsidTr="00A7687F">
        <w:tc>
          <w:tcPr>
            <w:tcW w:w="10894" w:type="dxa"/>
            <w:gridSpan w:val="5"/>
            <w:shd w:val="clear" w:color="auto" w:fill="ED7D31"/>
          </w:tcPr>
          <w:p w:rsidR="00932A95" w:rsidRPr="00111E5C" w:rsidRDefault="005B3B94" w:rsidP="00E75327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</w:rPr>
            </w:pPr>
            <w:r w:rsidRPr="00111E5C">
              <w:rPr>
                <w:rFonts w:ascii="Arial" w:hAnsi="Arial" w:cs="Arial"/>
                <w:b/>
                <w:color w:val="800080"/>
                <w:sz w:val="22"/>
                <w:szCs w:val="22"/>
              </w:rPr>
              <w:t>В</w:t>
            </w:r>
            <w:r w:rsidR="00E75327" w:rsidRPr="00111E5C">
              <w:rPr>
                <w:rFonts w:ascii="Arial" w:hAnsi="Arial" w:cs="Arial"/>
                <w:b/>
                <w:color w:val="800080"/>
                <w:sz w:val="22"/>
                <w:szCs w:val="22"/>
              </w:rPr>
              <w:t>ыплаты</w:t>
            </w:r>
            <w:r w:rsidR="00FD7167" w:rsidRPr="00111E5C">
              <w:rPr>
                <w:rFonts w:ascii="Arial" w:hAnsi="Arial" w:cs="Arial"/>
                <w:b/>
                <w:color w:val="800080"/>
                <w:sz w:val="22"/>
                <w:szCs w:val="22"/>
              </w:rPr>
              <w:t xml:space="preserve"> работникам</w:t>
            </w:r>
          </w:p>
        </w:tc>
      </w:tr>
      <w:tr w:rsidR="00932A95" w:rsidRPr="00111E5C" w:rsidTr="00D26F95">
        <w:trPr>
          <w:gridAfter w:val="1"/>
          <w:wAfter w:w="13" w:type="dxa"/>
        </w:trPr>
        <w:tc>
          <w:tcPr>
            <w:tcW w:w="3085" w:type="dxa"/>
            <w:shd w:val="clear" w:color="auto" w:fill="auto"/>
          </w:tcPr>
          <w:p w:rsidR="00932A95" w:rsidRPr="00111E5C" w:rsidRDefault="00FD7167" w:rsidP="00045683">
            <w:pPr>
              <w:autoSpaceDE w:val="0"/>
              <w:autoSpaceDN w:val="0"/>
              <w:adjustRightInd w:val="0"/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111E5C">
              <w:rPr>
                <w:rFonts w:ascii="Arial" w:hAnsi="Arial" w:cs="Arial"/>
                <w:b/>
                <w:color w:val="7030A0"/>
                <w:sz w:val="20"/>
                <w:szCs w:val="20"/>
              </w:rPr>
              <w:t>П</w:t>
            </w:r>
            <w:r w:rsidR="005B3B94" w:rsidRPr="00111E5C">
              <w:rPr>
                <w:rFonts w:ascii="Arial" w:hAnsi="Arial" w:cs="Arial"/>
                <w:b/>
                <w:color w:val="7030A0"/>
                <w:sz w:val="20"/>
                <w:szCs w:val="20"/>
              </w:rPr>
              <w:t>особи</w:t>
            </w:r>
            <w:r w:rsidRPr="00111E5C">
              <w:rPr>
                <w:rFonts w:ascii="Arial" w:hAnsi="Arial" w:cs="Arial"/>
                <w:b/>
                <w:color w:val="7030A0"/>
                <w:sz w:val="20"/>
                <w:szCs w:val="20"/>
              </w:rPr>
              <w:t>я</w:t>
            </w:r>
            <w:r w:rsidR="009E32CA" w:rsidRPr="00111E5C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на детей</w:t>
            </w:r>
            <w:r w:rsidR="00445FAA" w:rsidRPr="00111E5C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и беременным женщинам</w:t>
            </w:r>
          </w:p>
        </w:tc>
        <w:tc>
          <w:tcPr>
            <w:tcW w:w="3827" w:type="dxa"/>
            <w:shd w:val="clear" w:color="auto" w:fill="auto"/>
          </w:tcPr>
          <w:p w:rsidR="00932A95" w:rsidRPr="00111E5C" w:rsidRDefault="005B3B94" w:rsidP="00045683">
            <w:pPr>
              <w:autoSpaceDE w:val="0"/>
              <w:autoSpaceDN w:val="0"/>
              <w:adjustRightInd w:val="0"/>
              <w:spacing w:before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11E5C">
              <w:rPr>
                <w:rFonts w:ascii="Arial" w:hAnsi="Arial" w:cs="Arial"/>
                <w:sz w:val="20"/>
                <w:szCs w:val="20"/>
              </w:rPr>
              <w:t xml:space="preserve">ФСС разъяснил новые правила перечисления </w:t>
            </w:r>
            <w:r w:rsidR="009E32CA" w:rsidRPr="00111E5C">
              <w:rPr>
                <w:rFonts w:ascii="Arial" w:hAnsi="Arial" w:cs="Arial"/>
                <w:sz w:val="20"/>
                <w:szCs w:val="20"/>
              </w:rPr>
              <w:t>пособий.</w:t>
            </w:r>
          </w:p>
          <w:p w:rsidR="009E32CA" w:rsidRPr="00D26F95" w:rsidRDefault="009E32CA" w:rsidP="00D26F95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pacing w:val="-4"/>
                <w:sz w:val="20"/>
                <w:szCs w:val="20"/>
              </w:rPr>
            </w:pPr>
            <w:r w:rsidRPr="00111E5C">
              <w:rPr>
                <w:rFonts w:ascii="Arial" w:hAnsi="Arial" w:cs="Arial"/>
                <w:sz w:val="20"/>
                <w:szCs w:val="20"/>
              </w:rPr>
              <w:t xml:space="preserve">1. </w:t>
            </w:r>
            <w:r w:rsidRPr="00D26F95">
              <w:rPr>
                <w:rFonts w:ascii="Arial" w:hAnsi="Arial" w:cs="Arial"/>
                <w:spacing w:val="-4"/>
                <w:sz w:val="20"/>
                <w:szCs w:val="20"/>
              </w:rPr>
              <w:t>Назначенные не ранее 1 мая 2019 г.:</w:t>
            </w:r>
          </w:p>
          <w:p w:rsidR="009E32CA" w:rsidRPr="00111E5C" w:rsidRDefault="009E32CA" w:rsidP="00111E5C">
            <w:pPr>
              <w:pStyle w:val="a9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60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11E5C">
              <w:rPr>
                <w:rFonts w:ascii="Arial" w:hAnsi="Arial" w:cs="Arial"/>
                <w:sz w:val="20"/>
                <w:szCs w:val="20"/>
              </w:rPr>
              <w:t xml:space="preserve">переводят на карту </w:t>
            </w:r>
            <w:r w:rsidR="00B8636A" w:rsidRPr="00111E5C">
              <w:rPr>
                <w:rFonts w:ascii="Arial" w:hAnsi="Arial" w:cs="Arial"/>
                <w:sz w:val="20"/>
                <w:szCs w:val="20"/>
              </w:rPr>
              <w:t>«</w:t>
            </w:r>
            <w:r w:rsidRPr="00111E5C">
              <w:rPr>
                <w:rFonts w:ascii="Arial" w:hAnsi="Arial" w:cs="Arial"/>
                <w:sz w:val="20"/>
                <w:szCs w:val="20"/>
              </w:rPr>
              <w:t>Мир</w:t>
            </w:r>
            <w:r w:rsidR="00B8636A" w:rsidRPr="00111E5C">
              <w:rPr>
                <w:rFonts w:ascii="Arial" w:hAnsi="Arial" w:cs="Arial"/>
                <w:sz w:val="20"/>
                <w:szCs w:val="20"/>
              </w:rPr>
              <w:t>»</w:t>
            </w:r>
            <w:r w:rsidRPr="00111E5C">
              <w:rPr>
                <w:rFonts w:ascii="Arial" w:hAnsi="Arial" w:cs="Arial"/>
                <w:sz w:val="20"/>
                <w:szCs w:val="20"/>
              </w:rPr>
              <w:t>;</w:t>
            </w:r>
          </w:p>
          <w:p w:rsidR="009E32CA" w:rsidRPr="00111E5C" w:rsidRDefault="009E32CA" w:rsidP="00111E5C">
            <w:pPr>
              <w:pStyle w:val="a9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60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11E5C">
              <w:rPr>
                <w:rFonts w:ascii="Arial" w:hAnsi="Arial" w:cs="Arial"/>
                <w:sz w:val="20"/>
                <w:szCs w:val="20"/>
              </w:rPr>
              <w:t>на счет, к которому не привязана банковская карта;</w:t>
            </w:r>
          </w:p>
          <w:p w:rsidR="009E32CA" w:rsidRPr="00111E5C" w:rsidRDefault="009E32CA" w:rsidP="00111E5C">
            <w:pPr>
              <w:pStyle w:val="a9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60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11E5C">
              <w:rPr>
                <w:rFonts w:ascii="Arial" w:hAnsi="Arial" w:cs="Arial"/>
                <w:sz w:val="20"/>
                <w:szCs w:val="20"/>
              </w:rPr>
              <w:t>выдают наличными (отправляют почтовым переводом)</w:t>
            </w:r>
            <w:r w:rsidR="004D7EC5" w:rsidRPr="00111E5C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9E32CA" w:rsidRPr="00111E5C" w:rsidRDefault="009E32CA" w:rsidP="00EF195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11E5C">
              <w:rPr>
                <w:rFonts w:ascii="Arial" w:hAnsi="Arial" w:cs="Arial"/>
                <w:sz w:val="20"/>
                <w:szCs w:val="20"/>
              </w:rPr>
              <w:t xml:space="preserve">2. Назначенные до этой даты пособия можно также перечислять на банковские карты других платежных систем, пока не истечет срок их действия, </w:t>
            </w:r>
            <w:r w:rsidRPr="00D26F95">
              <w:rPr>
                <w:rFonts w:ascii="Arial" w:hAnsi="Arial" w:cs="Arial"/>
                <w:spacing w:val="-4"/>
                <w:sz w:val="20"/>
                <w:szCs w:val="20"/>
              </w:rPr>
              <w:t>но не позднее</w:t>
            </w:r>
            <w:r w:rsidR="004D7EC5" w:rsidRPr="00D26F95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D26F95">
              <w:rPr>
                <w:rFonts w:ascii="Arial" w:hAnsi="Arial" w:cs="Arial"/>
                <w:spacing w:val="-4"/>
                <w:sz w:val="20"/>
                <w:szCs w:val="20"/>
              </w:rPr>
              <w:t>1 июля 2020 г</w:t>
            </w:r>
            <w:r w:rsidR="004D7EC5" w:rsidRPr="00D26F95">
              <w:rPr>
                <w:rFonts w:ascii="Arial" w:hAnsi="Arial" w:cs="Arial"/>
                <w:spacing w:val="-4"/>
                <w:sz w:val="20"/>
                <w:szCs w:val="20"/>
              </w:rPr>
              <w:t>.</w:t>
            </w:r>
          </w:p>
        </w:tc>
        <w:tc>
          <w:tcPr>
            <w:tcW w:w="3969" w:type="dxa"/>
            <w:gridSpan w:val="2"/>
            <w:shd w:val="clear" w:color="auto" w:fill="auto"/>
          </w:tcPr>
          <w:p w:rsidR="00932A95" w:rsidRPr="00111E5C" w:rsidRDefault="006D216F" w:rsidP="00045683">
            <w:pPr>
              <w:autoSpaceDE w:val="0"/>
              <w:autoSpaceDN w:val="0"/>
              <w:adjustRightInd w:val="0"/>
              <w:spacing w:before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11E5C">
              <w:rPr>
                <w:rFonts w:ascii="Arial" w:hAnsi="Arial" w:cs="Arial"/>
                <w:sz w:val="20"/>
                <w:szCs w:val="20"/>
              </w:rPr>
              <w:t>Правильно в</w:t>
            </w:r>
            <w:r w:rsidR="00445FAA" w:rsidRPr="00111E5C">
              <w:rPr>
                <w:rFonts w:ascii="Arial" w:hAnsi="Arial" w:cs="Arial"/>
                <w:sz w:val="20"/>
                <w:szCs w:val="20"/>
              </w:rPr>
              <w:t>ыплатить пособия</w:t>
            </w:r>
            <w:r w:rsidR="00932A95" w:rsidRPr="00111E5C">
              <w:rPr>
                <w:rFonts w:ascii="Arial" w:hAnsi="Arial" w:cs="Arial"/>
                <w:sz w:val="20"/>
                <w:szCs w:val="20"/>
              </w:rPr>
              <w:t xml:space="preserve"> помогут</w:t>
            </w:r>
            <w:r w:rsidR="004D7EC5" w:rsidRPr="00111E5C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991B71" w:rsidRPr="00111E5C" w:rsidRDefault="00D30582" w:rsidP="00111E5C">
            <w:pPr>
              <w:pStyle w:val="a9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</w:pPr>
            <w:hyperlink r:id="rId13" w:tooltip="Ссылка на КонсультантПлюс" w:history="1">
              <w:r w:rsidR="00991B71" w:rsidRPr="00111E5C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Готовое решение: Как выплачива</w:t>
              </w:r>
              <w:r w:rsidR="00D86D8D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softHyphen/>
              </w:r>
              <w:r w:rsidR="00991B71" w:rsidRPr="00111E5C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ется пособие по беременности и родам (</w:t>
              </w:r>
              <w:proofErr w:type="spellStart"/>
              <w:r w:rsidR="00991B71" w:rsidRPr="00111E5C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пилотный</w:t>
              </w:r>
              <w:proofErr w:type="spellEnd"/>
              <w:r w:rsidR="00991B71" w:rsidRPr="00111E5C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 xml:space="preserve"> проект)</w:t>
              </w:r>
            </w:hyperlink>
            <w:r w:rsidR="00991B71" w:rsidRPr="00111E5C">
              <w:t>;</w:t>
            </w:r>
          </w:p>
          <w:p w:rsidR="00932A95" w:rsidRPr="00111E5C" w:rsidRDefault="00D30582" w:rsidP="00111E5C">
            <w:pPr>
              <w:pStyle w:val="a9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14" w:tooltip="Ссылка на КонсультантПлюс" w:history="1">
              <w:r w:rsidR="00880806" w:rsidRPr="00111E5C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Готовое решение: Как выплачива</w:t>
              </w:r>
              <w:r w:rsidR="00D86D8D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softHyphen/>
              </w:r>
              <w:r w:rsidR="00880806" w:rsidRPr="00111E5C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 xml:space="preserve">ется пособие по беременности и родам (не </w:t>
              </w:r>
              <w:proofErr w:type="spellStart"/>
              <w:r w:rsidR="00880806" w:rsidRPr="00111E5C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пилотный</w:t>
              </w:r>
              <w:proofErr w:type="spellEnd"/>
              <w:r w:rsidR="00880806" w:rsidRPr="00111E5C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 xml:space="preserve"> проект)</w:t>
              </w:r>
            </w:hyperlink>
            <w:r w:rsidR="00794E51" w:rsidRPr="00111E5C">
              <w:rPr>
                <w:rFonts w:ascii="Arial" w:hAnsi="Arial" w:cs="Arial"/>
                <w:sz w:val="20"/>
                <w:szCs w:val="20"/>
              </w:rPr>
              <w:t>;</w:t>
            </w:r>
          </w:p>
          <w:p w:rsidR="00880806" w:rsidRPr="00111E5C" w:rsidRDefault="00D30582" w:rsidP="00111E5C">
            <w:pPr>
              <w:pStyle w:val="a9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</w:pPr>
            <w:hyperlink r:id="rId15" w:tooltip="Ссылка на КонсультантПлюс" w:history="1">
              <w:r w:rsidR="00880806" w:rsidRPr="00111E5C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Готовое решение: Как выплачива</w:t>
              </w:r>
              <w:r w:rsidR="00D86D8D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softHyphen/>
              </w:r>
              <w:r w:rsidR="00880806" w:rsidRPr="00111E5C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ется пособие по уходу за ре</w:t>
              </w:r>
              <w:bookmarkStart w:id="0" w:name="_GoBack"/>
              <w:bookmarkEnd w:id="0"/>
              <w:r w:rsidR="00880806" w:rsidRPr="00111E5C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бенком до 1,5 лет (</w:t>
              </w:r>
              <w:proofErr w:type="spellStart"/>
              <w:r w:rsidR="00880806" w:rsidRPr="00111E5C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пилотный</w:t>
              </w:r>
              <w:proofErr w:type="spellEnd"/>
              <w:r w:rsidR="00880806" w:rsidRPr="00111E5C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 xml:space="preserve"> проект)</w:t>
              </w:r>
            </w:hyperlink>
            <w:r w:rsidR="00880806" w:rsidRPr="00111E5C">
              <w:t>;</w:t>
            </w:r>
          </w:p>
          <w:p w:rsidR="00794E51" w:rsidRPr="00111E5C" w:rsidRDefault="00D30582" w:rsidP="000C4177">
            <w:pPr>
              <w:pStyle w:val="a9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before="60" w:after="120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16" w:tooltip="Ссылка на КонсультантПлюс" w:history="1">
              <w:r w:rsidR="00880806" w:rsidRPr="00111E5C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Готовое решение: Как выплачива</w:t>
              </w:r>
              <w:r w:rsidR="00D86D8D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softHyphen/>
              </w:r>
              <w:r w:rsidR="00880806" w:rsidRPr="00111E5C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ется ежемесячное пособие по ухо</w:t>
              </w:r>
              <w:r w:rsidR="00D86D8D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softHyphen/>
              </w:r>
              <w:r w:rsidR="00880806" w:rsidRPr="00111E5C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 xml:space="preserve">ду за ребенком до 1,5 лет (не </w:t>
              </w:r>
              <w:proofErr w:type="spellStart"/>
              <w:r w:rsidR="00880806" w:rsidRPr="00111E5C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пи</w:t>
              </w:r>
              <w:r w:rsidR="00D86D8D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softHyphen/>
              </w:r>
              <w:r w:rsidR="00880806" w:rsidRPr="00111E5C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лотный</w:t>
              </w:r>
              <w:proofErr w:type="spellEnd"/>
              <w:r w:rsidR="00880806" w:rsidRPr="00111E5C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 xml:space="preserve"> проект)</w:t>
              </w:r>
            </w:hyperlink>
          </w:p>
        </w:tc>
      </w:tr>
      <w:tr w:rsidR="0000789F" w:rsidRPr="00111E5C" w:rsidTr="0000789F">
        <w:trPr>
          <w:gridAfter w:val="1"/>
          <w:wAfter w:w="13" w:type="dxa"/>
        </w:trPr>
        <w:tc>
          <w:tcPr>
            <w:tcW w:w="10881" w:type="dxa"/>
            <w:gridSpan w:val="4"/>
            <w:shd w:val="clear" w:color="auto" w:fill="ED7D31"/>
          </w:tcPr>
          <w:p w:rsidR="0000789F" w:rsidRPr="00111E5C" w:rsidRDefault="0000789F" w:rsidP="0000789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11E5C">
              <w:rPr>
                <w:rFonts w:ascii="Arial" w:hAnsi="Arial" w:cs="Arial"/>
                <w:b/>
                <w:color w:val="800080"/>
                <w:sz w:val="22"/>
                <w:szCs w:val="22"/>
              </w:rPr>
              <w:t>НДС</w:t>
            </w:r>
          </w:p>
        </w:tc>
      </w:tr>
      <w:tr w:rsidR="0000789F" w:rsidRPr="00111E5C" w:rsidTr="00D26F95">
        <w:trPr>
          <w:gridAfter w:val="1"/>
          <w:wAfter w:w="13" w:type="dxa"/>
        </w:trPr>
        <w:tc>
          <w:tcPr>
            <w:tcW w:w="3085" w:type="dxa"/>
            <w:shd w:val="clear" w:color="auto" w:fill="auto"/>
          </w:tcPr>
          <w:p w:rsidR="0000789F" w:rsidRPr="00111E5C" w:rsidRDefault="0000789F" w:rsidP="00D26F95">
            <w:pPr>
              <w:spacing w:before="240" w:after="24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111E5C">
              <w:rPr>
                <w:rFonts w:ascii="Arial" w:hAnsi="Arial" w:cs="Arial"/>
                <w:b/>
                <w:color w:val="7030A0"/>
                <w:sz w:val="20"/>
                <w:szCs w:val="20"/>
              </w:rPr>
              <w:t>Освобождение при благотворительности</w:t>
            </w:r>
          </w:p>
        </w:tc>
        <w:tc>
          <w:tcPr>
            <w:tcW w:w="3827" w:type="dxa"/>
            <w:shd w:val="clear" w:color="auto" w:fill="auto"/>
          </w:tcPr>
          <w:p w:rsidR="0000789F" w:rsidRPr="00111E5C" w:rsidRDefault="0000789F" w:rsidP="00EF195E">
            <w:pPr>
              <w:autoSpaceDE w:val="0"/>
              <w:autoSpaceDN w:val="0"/>
              <w:adjustRightInd w:val="0"/>
              <w:spacing w:before="240" w:after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111E5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 1 октября 2019 г. для подтверждения права на освобождение при безвозмездной передаче товаров (работ, услуг)</w:t>
            </w:r>
            <w:r w:rsidR="00EF195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,</w:t>
            </w:r>
            <w:r w:rsidRPr="00111E5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имущественных прав организациям и (или) ИП нужны </w:t>
            </w:r>
            <w:r w:rsidR="006D216F" w:rsidRPr="00111E5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договор</w:t>
            </w:r>
            <w:r w:rsidRPr="00111E5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о безвозмездной передаче и акт приема-передачи или иной аналогичный документ</w:t>
            </w:r>
          </w:p>
        </w:tc>
        <w:tc>
          <w:tcPr>
            <w:tcW w:w="3969" w:type="dxa"/>
            <w:gridSpan w:val="2"/>
            <w:shd w:val="clear" w:color="auto" w:fill="auto"/>
          </w:tcPr>
          <w:p w:rsidR="0000789F" w:rsidRPr="00111E5C" w:rsidRDefault="00EF195E" w:rsidP="00EF195E">
            <w:pPr>
              <w:autoSpaceDE w:val="0"/>
              <w:autoSpaceDN w:val="0"/>
              <w:adjustRightInd w:val="0"/>
              <w:spacing w:before="24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</w:t>
            </w:r>
            <w:r w:rsidR="0000789F" w:rsidRPr="00111E5C">
              <w:rPr>
                <w:rFonts w:ascii="Arial" w:hAnsi="Arial" w:cs="Arial"/>
                <w:sz w:val="20"/>
                <w:szCs w:val="20"/>
              </w:rPr>
              <w:t xml:space="preserve">м. </w:t>
            </w:r>
            <w:hyperlink r:id="rId17" w:tooltip="Ссылка на КонсультантПлюс" w:history="1">
              <w:r w:rsidR="00E00F40" w:rsidRPr="00111E5C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Готовое решение: Освобождение от НДС товаров (работ, услуг), имущественных прав, переданных в рамках благотворительности</w:t>
              </w:r>
            </w:hyperlink>
          </w:p>
        </w:tc>
      </w:tr>
      <w:tr w:rsidR="0000789F" w:rsidRPr="00111E5C" w:rsidTr="00A7687F">
        <w:tc>
          <w:tcPr>
            <w:tcW w:w="10894" w:type="dxa"/>
            <w:gridSpan w:val="5"/>
            <w:shd w:val="clear" w:color="auto" w:fill="ED7D31"/>
          </w:tcPr>
          <w:p w:rsidR="0000789F" w:rsidRPr="00111E5C" w:rsidRDefault="006823A6" w:rsidP="00A7687F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</w:rPr>
            </w:pPr>
            <w:r w:rsidRPr="00111E5C">
              <w:rPr>
                <w:rFonts w:ascii="Arial" w:hAnsi="Arial" w:cs="Arial"/>
                <w:b/>
                <w:color w:val="800080"/>
                <w:sz w:val="22"/>
                <w:szCs w:val="22"/>
              </w:rPr>
              <w:t>Налог на прибыль</w:t>
            </w:r>
          </w:p>
        </w:tc>
      </w:tr>
      <w:tr w:rsidR="0000789F" w:rsidRPr="00111E5C" w:rsidTr="00D26F95">
        <w:trPr>
          <w:trHeight w:val="1521"/>
        </w:trPr>
        <w:tc>
          <w:tcPr>
            <w:tcW w:w="3085" w:type="dxa"/>
            <w:shd w:val="clear" w:color="auto" w:fill="auto"/>
          </w:tcPr>
          <w:p w:rsidR="0000789F" w:rsidRPr="00111E5C" w:rsidRDefault="006823A6" w:rsidP="00111E5C">
            <w:pPr>
              <w:spacing w:before="240" w:after="24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111E5C">
              <w:rPr>
                <w:rFonts w:ascii="Arial" w:hAnsi="Arial" w:cs="Arial"/>
                <w:b/>
                <w:color w:val="7030A0"/>
                <w:sz w:val="20"/>
                <w:szCs w:val="20"/>
              </w:rPr>
              <w:t>Инвестиционный вычет</w:t>
            </w:r>
          </w:p>
        </w:tc>
        <w:tc>
          <w:tcPr>
            <w:tcW w:w="3827" w:type="dxa"/>
            <w:shd w:val="clear" w:color="auto" w:fill="auto"/>
          </w:tcPr>
          <w:p w:rsidR="005F2C38" w:rsidRPr="00D26F95" w:rsidRDefault="006823A6" w:rsidP="00111E5C">
            <w:pPr>
              <w:autoSpaceDE w:val="0"/>
              <w:autoSpaceDN w:val="0"/>
              <w:adjustRightInd w:val="0"/>
              <w:spacing w:before="240"/>
              <w:jc w:val="both"/>
              <w:rPr>
                <w:rFonts w:ascii="Arial" w:eastAsiaTheme="minorHAnsi" w:hAnsi="Arial" w:cs="Arial"/>
                <w:spacing w:val="-4"/>
                <w:sz w:val="20"/>
                <w:szCs w:val="20"/>
                <w:lang w:eastAsia="en-US"/>
              </w:rPr>
            </w:pPr>
            <w:r w:rsidRPr="00D26F95">
              <w:rPr>
                <w:rFonts w:ascii="Arial" w:eastAsiaTheme="minorHAnsi" w:hAnsi="Arial" w:cs="Arial"/>
                <w:spacing w:val="-4"/>
                <w:sz w:val="20"/>
                <w:szCs w:val="20"/>
                <w:lang w:eastAsia="en-US"/>
              </w:rPr>
              <w:t xml:space="preserve">С 1 января 2020 г. </w:t>
            </w:r>
            <w:r w:rsidR="00C87BFF" w:rsidRPr="00D26F95">
              <w:rPr>
                <w:rFonts w:ascii="Arial" w:eastAsiaTheme="minorHAnsi" w:hAnsi="Arial" w:cs="Arial"/>
                <w:spacing w:val="-4"/>
                <w:sz w:val="20"/>
                <w:szCs w:val="20"/>
                <w:lang w:eastAsia="en-US"/>
              </w:rPr>
              <w:t xml:space="preserve">по 31 декабря 2027 г. </w:t>
            </w:r>
            <w:r w:rsidRPr="00D26F95">
              <w:rPr>
                <w:rFonts w:ascii="Arial" w:eastAsiaTheme="minorHAnsi" w:hAnsi="Arial" w:cs="Arial"/>
                <w:spacing w:val="-4"/>
                <w:sz w:val="20"/>
                <w:szCs w:val="20"/>
                <w:lang w:eastAsia="en-US"/>
              </w:rPr>
              <w:t xml:space="preserve">вычет можно </w:t>
            </w:r>
            <w:r w:rsidR="006D216F" w:rsidRPr="00D26F95">
              <w:rPr>
                <w:rFonts w:ascii="Arial" w:eastAsiaTheme="minorHAnsi" w:hAnsi="Arial" w:cs="Arial"/>
                <w:spacing w:val="-4"/>
                <w:sz w:val="20"/>
                <w:szCs w:val="20"/>
                <w:lang w:eastAsia="en-US"/>
              </w:rPr>
              <w:t xml:space="preserve">будет </w:t>
            </w:r>
            <w:r w:rsidRPr="00D26F95">
              <w:rPr>
                <w:rFonts w:ascii="Arial" w:eastAsiaTheme="minorHAnsi" w:hAnsi="Arial" w:cs="Arial"/>
                <w:spacing w:val="-4"/>
                <w:sz w:val="20"/>
                <w:szCs w:val="20"/>
                <w:lang w:eastAsia="en-US"/>
              </w:rPr>
              <w:t xml:space="preserve">применять и по основным средствам </w:t>
            </w:r>
            <w:r w:rsidR="00D26F95" w:rsidRPr="00D26F95">
              <w:rPr>
                <w:rFonts w:ascii="Arial" w:eastAsiaTheme="minorHAnsi" w:hAnsi="Arial" w:cs="Arial"/>
                <w:spacing w:val="-4"/>
                <w:sz w:val="20"/>
                <w:szCs w:val="20"/>
                <w:lang w:eastAsia="en-US"/>
              </w:rPr>
              <w:t>8</w:t>
            </w:r>
            <w:r w:rsidR="005F2C38" w:rsidRPr="00D26F95">
              <w:rPr>
                <w:rFonts w:ascii="Arial" w:eastAsiaTheme="minorHAnsi" w:hAnsi="Arial" w:cs="Arial"/>
                <w:spacing w:val="-4"/>
                <w:sz w:val="20"/>
                <w:szCs w:val="20"/>
                <w:lang w:eastAsia="en-US"/>
              </w:rPr>
              <w:t>-10 амортиза</w:t>
            </w:r>
            <w:r w:rsidR="00D26F95" w:rsidRPr="00D26F95">
              <w:rPr>
                <w:rFonts w:ascii="Arial" w:eastAsiaTheme="minorHAnsi" w:hAnsi="Arial" w:cs="Arial"/>
                <w:spacing w:val="-4"/>
                <w:sz w:val="20"/>
                <w:szCs w:val="20"/>
                <w:lang w:eastAsia="en-US"/>
              </w:rPr>
              <w:softHyphen/>
            </w:r>
            <w:r w:rsidR="005F2C38" w:rsidRPr="00D26F95">
              <w:rPr>
                <w:rFonts w:ascii="Arial" w:eastAsiaTheme="minorHAnsi" w:hAnsi="Arial" w:cs="Arial"/>
                <w:spacing w:val="-4"/>
                <w:sz w:val="20"/>
                <w:szCs w:val="20"/>
                <w:lang w:eastAsia="en-US"/>
              </w:rPr>
              <w:t>ционных групп, за исключением</w:t>
            </w:r>
            <w:r w:rsidRPr="00D26F95">
              <w:rPr>
                <w:rFonts w:ascii="Arial" w:eastAsiaTheme="minorHAnsi" w:hAnsi="Arial" w:cs="Arial"/>
                <w:spacing w:val="-4"/>
                <w:sz w:val="20"/>
                <w:szCs w:val="20"/>
                <w:lang w:eastAsia="en-US"/>
              </w:rPr>
              <w:t xml:space="preserve"> зданий, соору</w:t>
            </w:r>
            <w:r w:rsidR="005F2C38" w:rsidRPr="00D26F95">
              <w:rPr>
                <w:rFonts w:ascii="Arial" w:eastAsiaTheme="minorHAnsi" w:hAnsi="Arial" w:cs="Arial"/>
                <w:spacing w:val="-4"/>
                <w:sz w:val="20"/>
                <w:szCs w:val="20"/>
                <w:lang w:eastAsia="en-US"/>
              </w:rPr>
              <w:t>жений и передаточных устройств</w:t>
            </w:r>
            <w:r w:rsidR="00D26F95">
              <w:rPr>
                <w:rFonts w:ascii="Arial" w:eastAsiaTheme="minorHAnsi" w:hAnsi="Arial" w:cs="Arial"/>
                <w:spacing w:val="-4"/>
                <w:sz w:val="20"/>
                <w:szCs w:val="20"/>
                <w:lang w:eastAsia="en-US"/>
              </w:rPr>
              <w:t>.</w:t>
            </w:r>
          </w:p>
          <w:p w:rsidR="00BE34E6" w:rsidRPr="00111E5C" w:rsidRDefault="006823A6" w:rsidP="00111E5C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111E5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lastRenderedPageBreak/>
              <w:t>Также появится возможность</w:t>
            </w:r>
            <w:r w:rsidR="00BE34E6" w:rsidRPr="00111E5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:</w:t>
            </w:r>
          </w:p>
          <w:p w:rsidR="00BE34E6" w:rsidRPr="00111E5C" w:rsidRDefault="00BE34E6" w:rsidP="00111E5C">
            <w:pPr>
              <w:pStyle w:val="a9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111E5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применять вычет не только ко всем подпадающим под него ОС, но и по усмотрению нало</w:t>
            </w:r>
            <w:r w:rsidR="00D86D8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111E5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гоплательщика </w:t>
            </w:r>
            <w:proofErr w:type="gramStart"/>
            <w:r w:rsidRPr="00111E5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к</w:t>
            </w:r>
            <w:proofErr w:type="gramEnd"/>
            <w:r w:rsidRPr="00111E5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отдельным из них;</w:t>
            </w:r>
          </w:p>
          <w:p w:rsidR="00503BEA" w:rsidRPr="00111E5C" w:rsidRDefault="006823A6" w:rsidP="000C4177">
            <w:pPr>
              <w:pStyle w:val="a9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before="120" w:after="240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111E5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включать в вычет не более 100% расходов на создание объектов транспортной и коммунальной инфраструктуры и не более 80% расходов на создание объектов социальной инфраструктуры</w:t>
            </w:r>
            <w:r w:rsidR="00C87BFF" w:rsidRPr="00111E5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, по</w:t>
            </w:r>
            <w:r w:rsidR="00D26F9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C87BFF" w:rsidRPr="00111E5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несенных в рамках исполнения договора о комплексном освоении территории в целях с</w:t>
            </w:r>
            <w:r w:rsidR="00BE34E6" w:rsidRPr="00111E5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троитель</w:t>
            </w:r>
            <w:r w:rsidR="00D26F9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BE34E6" w:rsidRPr="00111E5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ства стандартного жилья</w:t>
            </w:r>
          </w:p>
        </w:tc>
        <w:tc>
          <w:tcPr>
            <w:tcW w:w="3982" w:type="dxa"/>
            <w:gridSpan w:val="3"/>
            <w:shd w:val="clear" w:color="auto" w:fill="auto"/>
          </w:tcPr>
          <w:p w:rsidR="0000789F" w:rsidRPr="00111E5C" w:rsidRDefault="005F2C38" w:rsidP="00111E5C">
            <w:pPr>
              <w:autoSpaceDE w:val="0"/>
              <w:autoSpaceDN w:val="0"/>
              <w:adjustRightInd w:val="0"/>
              <w:spacing w:before="240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111E5C">
              <w:rPr>
                <w:rFonts w:ascii="Arial" w:hAnsi="Arial" w:cs="Arial"/>
                <w:sz w:val="20"/>
                <w:szCs w:val="20"/>
              </w:rPr>
              <w:lastRenderedPageBreak/>
              <w:t>По новому</w:t>
            </w:r>
            <w:proofErr w:type="gramEnd"/>
            <w:r w:rsidRPr="00111E5C">
              <w:rPr>
                <w:rFonts w:ascii="Arial" w:hAnsi="Arial" w:cs="Arial"/>
                <w:sz w:val="20"/>
                <w:szCs w:val="20"/>
              </w:rPr>
              <w:t xml:space="preserve"> п</w:t>
            </w:r>
            <w:r w:rsidR="00C87BFF" w:rsidRPr="00111E5C">
              <w:rPr>
                <w:rFonts w:ascii="Arial" w:hAnsi="Arial" w:cs="Arial"/>
                <w:sz w:val="20"/>
                <w:szCs w:val="20"/>
              </w:rPr>
              <w:t xml:space="preserve">рименять инвестиционный вычет со следующего года поможет </w:t>
            </w:r>
            <w:hyperlink r:id="rId18" w:tooltip="Ссылка на КонсультантПлюс" w:history="1">
              <w:r w:rsidR="00E00F40" w:rsidRPr="00111E5C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Готовое решение: Инвестиционный налоговый вычет по налогу на прибыль с 1 января 2020 г.</w:t>
              </w:r>
            </w:hyperlink>
          </w:p>
        </w:tc>
      </w:tr>
      <w:tr w:rsidR="0000789F" w:rsidRPr="00111E5C" w:rsidTr="005B3B94">
        <w:tc>
          <w:tcPr>
            <w:tcW w:w="10894" w:type="dxa"/>
            <w:gridSpan w:val="5"/>
            <w:shd w:val="clear" w:color="auto" w:fill="ED7D31"/>
          </w:tcPr>
          <w:p w:rsidR="0000789F" w:rsidRPr="00111E5C" w:rsidRDefault="0000789F" w:rsidP="005B3B94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</w:rPr>
            </w:pPr>
            <w:r w:rsidRPr="00111E5C">
              <w:rPr>
                <w:rFonts w:ascii="Arial" w:hAnsi="Arial" w:cs="Arial"/>
                <w:b/>
                <w:color w:val="800080"/>
                <w:sz w:val="22"/>
                <w:szCs w:val="22"/>
              </w:rPr>
              <w:lastRenderedPageBreak/>
              <w:t>НДФЛ</w:t>
            </w:r>
          </w:p>
        </w:tc>
      </w:tr>
      <w:tr w:rsidR="0000789F" w:rsidRPr="00111E5C" w:rsidTr="00D26F95">
        <w:tc>
          <w:tcPr>
            <w:tcW w:w="3085" w:type="dxa"/>
            <w:shd w:val="clear" w:color="auto" w:fill="auto"/>
          </w:tcPr>
          <w:p w:rsidR="0000789F" w:rsidRPr="00111E5C" w:rsidRDefault="0000789F" w:rsidP="00111E5C">
            <w:pPr>
              <w:spacing w:before="240" w:after="24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111E5C">
              <w:rPr>
                <w:rFonts w:ascii="Arial" w:hAnsi="Arial" w:cs="Arial"/>
                <w:b/>
                <w:color w:val="7030A0"/>
                <w:sz w:val="20"/>
                <w:szCs w:val="20"/>
              </w:rPr>
              <w:t>Списание безнадежного долга</w:t>
            </w:r>
          </w:p>
        </w:tc>
        <w:tc>
          <w:tcPr>
            <w:tcW w:w="3827" w:type="dxa"/>
            <w:shd w:val="clear" w:color="auto" w:fill="auto"/>
          </w:tcPr>
          <w:p w:rsidR="0000789F" w:rsidRPr="00111E5C" w:rsidRDefault="0000789F" w:rsidP="00111E5C">
            <w:pPr>
              <w:autoSpaceDE w:val="0"/>
              <w:autoSpaceDN w:val="0"/>
              <w:adjustRightInd w:val="0"/>
              <w:spacing w:before="24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111E5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 1 января 2020 г. доход опреде</w:t>
            </w:r>
            <w:r w:rsidR="00D86D8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111E5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ляется на дату прекращения обя</w:t>
            </w:r>
            <w:r w:rsidR="00D86D8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111E5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зательства в связи с признанием в установленном порядке задолжен</w:t>
            </w:r>
            <w:r w:rsidR="00D86D8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111E5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ности</w:t>
            </w:r>
            <w:r w:rsidR="00EF195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,</w:t>
            </w:r>
            <w:r w:rsidRPr="00111E5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безнадежной к взысканию.</w:t>
            </w:r>
          </w:p>
          <w:p w:rsidR="00B8636A" w:rsidRPr="00111E5C" w:rsidRDefault="00B8636A" w:rsidP="00D95A10">
            <w:p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  <w:p w:rsidR="0000789F" w:rsidRPr="00111E5C" w:rsidRDefault="0000789F" w:rsidP="00D95A10">
            <w:p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111E5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Списание безнадежного долга не бу</w:t>
            </w:r>
            <w:r w:rsidR="00D26F9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111E5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дет приводить к обложению доходов</w:t>
            </w:r>
            <w:r w:rsidR="00B8636A" w:rsidRPr="00111E5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, если о</w:t>
            </w:r>
            <w:r w:rsidRPr="00111E5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дновременно</w:t>
            </w:r>
            <w:r w:rsidR="00B8636A" w:rsidRPr="00111E5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будут</w:t>
            </w:r>
            <w:r w:rsidRPr="00111E5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выполн</w:t>
            </w:r>
            <w:r w:rsidR="00B8636A" w:rsidRPr="00111E5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ять</w:t>
            </w:r>
            <w:r w:rsidR="00D26F9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B8636A" w:rsidRPr="00111E5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ся </w:t>
            </w:r>
            <w:r w:rsidRPr="00111E5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услови</w:t>
            </w:r>
            <w:r w:rsidR="00B8636A" w:rsidRPr="00111E5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я</w:t>
            </w:r>
            <w:r w:rsidRPr="00111E5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:</w:t>
            </w:r>
          </w:p>
          <w:p w:rsidR="0000789F" w:rsidRPr="00111E5C" w:rsidRDefault="0000789F" w:rsidP="00D66AC1">
            <w:pPr>
              <w:pStyle w:val="a9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60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111E5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должник в течение всего периода задолженности не признается взаимозависимым с кредитором и (или) не является его работником;</w:t>
            </w:r>
          </w:p>
          <w:p w:rsidR="0000789F" w:rsidRPr="00111E5C" w:rsidRDefault="0000789F" w:rsidP="000C4177">
            <w:pPr>
              <w:pStyle w:val="a9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60" w:after="240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111E5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доход не является матпомощью или встречным исполнением обя</w:t>
            </w:r>
            <w:r w:rsidR="00D26F9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111E5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зательств</w:t>
            </w:r>
          </w:p>
        </w:tc>
        <w:tc>
          <w:tcPr>
            <w:tcW w:w="3982" w:type="dxa"/>
            <w:gridSpan w:val="3"/>
            <w:shd w:val="clear" w:color="auto" w:fill="auto"/>
          </w:tcPr>
          <w:p w:rsidR="0000789F" w:rsidRPr="00111E5C" w:rsidRDefault="00B8636A" w:rsidP="00EF195E">
            <w:pPr>
              <w:autoSpaceDE w:val="0"/>
              <w:autoSpaceDN w:val="0"/>
              <w:adjustRightInd w:val="0"/>
              <w:spacing w:before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11E5C">
              <w:rPr>
                <w:rFonts w:ascii="Arial" w:hAnsi="Arial" w:cs="Arial"/>
                <w:sz w:val="20"/>
                <w:szCs w:val="20"/>
              </w:rPr>
              <w:t>О том, как п</w:t>
            </w:r>
            <w:r w:rsidR="0000789F" w:rsidRPr="00111E5C">
              <w:rPr>
                <w:rFonts w:ascii="Arial" w:hAnsi="Arial" w:cs="Arial"/>
                <w:sz w:val="20"/>
                <w:szCs w:val="20"/>
              </w:rPr>
              <w:t>равильно удержать налог</w:t>
            </w:r>
            <w:r w:rsidRPr="00111E5C">
              <w:rPr>
                <w:rFonts w:ascii="Arial" w:hAnsi="Arial" w:cs="Arial"/>
                <w:sz w:val="20"/>
                <w:szCs w:val="20"/>
              </w:rPr>
              <w:t xml:space="preserve">, читайте в </w:t>
            </w:r>
            <w:hyperlink r:id="rId19" w:tooltip="Ссылка на КонсультантПлюс" w:history="1">
              <w:r w:rsidRPr="00111E5C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Готовом</w:t>
              </w:r>
              <w:r w:rsidR="00E00F40" w:rsidRPr="00111E5C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 xml:space="preserve"> решени</w:t>
              </w:r>
              <w:r w:rsidRPr="00111E5C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и</w:t>
              </w:r>
              <w:r w:rsidR="00E00F40" w:rsidRPr="00111E5C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: Как нало</w:t>
              </w:r>
              <w:r w:rsidR="00D86D8D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softHyphen/>
              </w:r>
              <w:r w:rsidR="00E00F40" w:rsidRPr="00111E5C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говый агент удерживает НДФЛ</w:t>
              </w:r>
            </w:hyperlink>
          </w:p>
        </w:tc>
      </w:tr>
      <w:tr w:rsidR="0000789F" w:rsidRPr="00111E5C" w:rsidTr="00A7687F">
        <w:tc>
          <w:tcPr>
            <w:tcW w:w="10894" w:type="dxa"/>
            <w:gridSpan w:val="5"/>
            <w:shd w:val="clear" w:color="auto" w:fill="ED7D31"/>
          </w:tcPr>
          <w:p w:rsidR="0000789F" w:rsidRPr="00111E5C" w:rsidRDefault="0000789F" w:rsidP="00A7687F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</w:rPr>
            </w:pPr>
            <w:r w:rsidRPr="00111E5C">
              <w:rPr>
                <w:rFonts w:ascii="Arial" w:hAnsi="Arial" w:cs="Arial"/>
                <w:b/>
                <w:color w:val="800080"/>
                <w:sz w:val="22"/>
                <w:szCs w:val="22"/>
              </w:rPr>
              <w:t>Международные соглашения в сфере налогообложения</w:t>
            </w:r>
          </w:p>
        </w:tc>
      </w:tr>
      <w:tr w:rsidR="0000789F" w:rsidRPr="00111E5C" w:rsidTr="00D26F95">
        <w:trPr>
          <w:trHeight w:val="1916"/>
        </w:trPr>
        <w:tc>
          <w:tcPr>
            <w:tcW w:w="3085" w:type="dxa"/>
            <w:shd w:val="clear" w:color="auto" w:fill="auto"/>
          </w:tcPr>
          <w:p w:rsidR="0000789F" w:rsidRPr="00111E5C" w:rsidRDefault="0000789F" w:rsidP="00D26F95">
            <w:pPr>
              <w:spacing w:before="240" w:after="24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111E5C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Льготы по двусторонним соглашениям об </w:t>
            </w:r>
            <w:proofErr w:type="spellStart"/>
            <w:r w:rsidRPr="00111E5C">
              <w:rPr>
                <w:rFonts w:ascii="Arial" w:hAnsi="Arial" w:cs="Arial"/>
                <w:b/>
                <w:color w:val="7030A0"/>
                <w:sz w:val="20"/>
                <w:szCs w:val="20"/>
              </w:rPr>
              <w:t>избежании</w:t>
            </w:r>
            <w:proofErr w:type="spellEnd"/>
            <w:r w:rsidRPr="00111E5C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двойного налогообложения</w:t>
            </w:r>
          </w:p>
        </w:tc>
        <w:tc>
          <w:tcPr>
            <w:tcW w:w="3856" w:type="dxa"/>
            <w:gridSpan w:val="2"/>
            <w:shd w:val="clear" w:color="auto" w:fill="auto"/>
          </w:tcPr>
          <w:p w:rsidR="00914658" w:rsidRPr="00111E5C" w:rsidRDefault="00F45CDC" w:rsidP="00EF195E">
            <w:pPr>
              <w:autoSpaceDE w:val="0"/>
              <w:autoSpaceDN w:val="0"/>
              <w:adjustRightIn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11E5C">
              <w:rPr>
                <w:rFonts w:ascii="Arial" w:hAnsi="Arial" w:cs="Arial"/>
                <w:sz w:val="20"/>
                <w:szCs w:val="20"/>
              </w:rPr>
              <w:t xml:space="preserve">Минфин </w:t>
            </w:r>
            <w:r w:rsidR="005B266D" w:rsidRPr="00111E5C">
              <w:rPr>
                <w:rFonts w:ascii="Arial" w:hAnsi="Arial" w:cs="Arial"/>
                <w:sz w:val="20"/>
                <w:szCs w:val="20"/>
              </w:rPr>
              <w:t xml:space="preserve">сообщил, что </w:t>
            </w:r>
            <w:r w:rsidR="0000789F" w:rsidRPr="00111E5C">
              <w:rPr>
                <w:rFonts w:ascii="Arial" w:hAnsi="Arial" w:cs="Arial"/>
                <w:sz w:val="20"/>
                <w:szCs w:val="20"/>
              </w:rPr>
              <w:t>Конвенци</w:t>
            </w:r>
            <w:r w:rsidR="005B266D" w:rsidRPr="00111E5C">
              <w:rPr>
                <w:rFonts w:ascii="Arial" w:hAnsi="Arial" w:cs="Arial"/>
                <w:sz w:val="20"/>
                <w:szCs w:val="20"/>
              </w:rPr>
              <w:t>я</w:t>
            </w:r>
            <w:r w:rsidR="0000789F" w:rsidRPr="00111E5C">
              <w:rPr>
                <w:rFonts w:ascii="Arial" w:hAnsi="Arial" w:cs="Arial"/>
                <w:sz w:val="20"/>
                <w:szCs w:val="20"/>
              </w:rPr>
              <w:t xml:space="preserve"> по борьбе с размыванием налоговой ба</w:t>
            </w:r>
            <w:r w:rsidR="00D26F95">
              <w:rPr>
                <w:rFonts w:ascii="Arial" w:hAnsi="Arial" w:cs="Arial"/>
                <w:sz w:val="20"/>
                <w:szCs w:val="20"/>
              </w:rPr>
              <w:softHyphen/>
            </w:r>
            <w:r w:rsidR="0000789F" w:rsidRPr="00111E5C">
              <w:rPr>
                <w:rFonts w:ascii="Arial" w:hAnsi="Arial" w:cs="Arial"/>
                <w:sz w:val="20"/>
                <w:szCs w:val="20"/>
              </w:rPr>
              <w:t>зы</w:t>
            </w:r>
            <w:r w:rsidR="005B266D" w:rsidRPr="00111E5C">
              <w:rPr>
                <w:rFonts w:ascii="Arial" w:hAnsi="Arial" w:cs="Arial"/>
                <w:sz w:val="20"/>
                <w:szCs w:val="20"/>
              </w:rPr>
              <w:t xml:space="preserve"> с 1 января 2020 г.</w:t>
            </w:r>
            <w:r w:rsidR="0000789F" w:rsidRPr="00111E5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B266D" w:rsidRPr="00111E5C">
              <w:rPr>
                <w:rFonts w:ascii="Arial" w:hAnsi="Arial" w:cs="Arial"/>
                <w:sz w:val="20"/>
                <w:szCs w:val="20"/>
              </w:rPr>
              <w:t xml:space="preserve">применяется </w:t>
            </w:r>
            <w:r w:rsidR="005A68B3" w:rsidRPr="00111E5C">
              <w:rPr>
                <w:rFonts w:ascii="Arial" w:hAnsi="Arial" w:cs="Arial"/>
                <w:sz w:val="20"/>
                <w:szCs w:val="20"/>
              </w:rPr>
              <w:t>при выплате доходов, с которых налог удерживают у источника. По осталь</w:t>
            </w:r>
            <w:r w:rsidR="00D26F95">
              <w:rPr>
                <w:rFonts w:ascii="Arial" w:hAnsi="Arial" w:cs="Arial"/>
                <w:sz w:val="20"/>
                <w:szCs w:val="20"/>
              </w:rPr>
              <w:softHyphen/>
            </w:r>
            <w:r w:rsidR="005A68B3" w:rsidRPr="00111E5C">
              <w:rPr>
                <w:rFonts w:ascii="Arial" w:hAnsi="Arial" w:cs="Arial"/>
                <w:sz w:val="20"/>
                <w:szCs w:val="20"/>
              </w:rPr>
              <w:t>ным налогам документ заработает не раньше 2021 г.</w:t>
            </w:r>
          </w:p>
        </w:tc>
        <w:tc>
          <w:tcPr>
            <w:tcW w:w="3953" w:type="dxa"/>
            <w:gridSpan w:val="2"/>
            <w:shd w:val="clear" w:color="auto" w:fill="auto"/>
          </w:tcPr>
          <w:p w:rsidR="0000789F" w:rsidRPr="00111E5C" w:rsidRDefault="00EF195E" w:rsidP="000C4177">
            <w:pPr>
              <w:autoSpaceDE w:val="0"/>
              <w:autoSpaceDN w:val="0"/>
              <w:adjustRightInd w:val="0"/>
              <w:spacing w:before="240"/>
              <w:jc w:val="both"/>
              <w:rPr>
                <w:iCs/>
                <w:color w:val="0000FF"/>
                <w:u w:val="single"/>
              </w:rPr>
            </w:pPr>
            <w:r>
              <w:rPr>
                <w:rFonts w:ascii="Arial" w:hAnsi="Arial" w:cs="Arial"/>
                <w:sz w:val="20"/>
                <w:szCs w:val="20"/>
              </w:rPr>
              <w:t>С</w:t>
            </w:r>
            <w:r w:rsidR="005A68B3" w:rsidRPr="00111E5C">
              <w:rPr>
                <w:rFonts w:ascii="Arial" w:hAnsi="Arial" w:cs="Arial"/>
                <w:sz w:val="20"/>
                <w:szCs w:val="20"/>
              </w:rPr>
              <w:t xml:space="preserve">м. </w:t>
            </w:r>
            <w:hyperlink r:id="rId20" w:tooltip="Ссылка на КонсультантПлюс" w:history="1">
              <w:r w:rsidR="00E00F40" w:rsidRPr="00111E5C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Обзор: С 1 января 2020 года экономить на уплате налогов при выплатах за рубеж станет сложнее</w:t>
              </w:r>
            </w:hyperlink>
          </w:p>
        </w:tc>
      </w:tr>
      <w:tr w:rsidR="0000789F" w:rsidRPr="00111E5C" w:rsidTr="00A7687F">
        <w:tc>
          <w:tcPr>
            <w:tcW w:w="10894" w:type="dxa"/>
            <w:gridSpan w:val="5"/>
            <w:shd w:val="clear" w:color="auto" w:fill="ED7D31"/>
          </w:tcPr>
          <w:p w:rsidR="0000789F" w:rsidRPr="00111E5C" w:rsidRDefault="006D216F" w:rsidP="00A7687F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</w:rPr>
            </w:pPr>
            <w:r w:rsidRPr="00111E5C">
              <w:rPr>
                <w:rFonts w:ascii="Arial" w:hAnsi="Arial" w:cs="Arial"/>
                <w:b/>
                <w:color w:val="800080"/>
                <w:sz w:val="22"/>
                <w:szCs w:val="22"/>
              </w:rPr>
              <w:t>Контролируемые иностранные компании</w:t>
            </w:r>
            <w:r w:rsidR="0000789F" w:rsidRPr="00111E5C">
              <w:rPr>
                <w:rFonts w:ascii="Arial" w:hAnsi="Arial" w:cs="Arial"/>
                <w:b/>
                <w:color w:val="800080"/>
                <w:sz w:val="22"/>
                <w:szCs w:val="22"/>
              </w:rPr>
              <w:t>, международные компании, иностранные организации</w:t>
            </w:r>
          </w:p>
        </w:tc>
      </w:tr>
      <w:tr w:rsidR="0000789F" w:rsidRPr="00111E5C" w:rsidTr="00D26F95">
        <w:trPr>
          <w:trHeight w:val="544"/>
        </w:trPr>
        <w:tc>
          <w:tcPr>
            <w:tcW w:w="3085" w:type="dxa"/>
            <w:shd w:val="clear" w:color="auto" w:fill="auto"/>
          </w:tcPr>
          <w:p w:rsidR="0000789F" w:rsidRPr="00111E5C" w:rsidRDefault="0000789F" w:rsidP="00111E5C">
            <w:pPr>
              <w:spacing w:before="240" w:after="24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111E5C">
              <w:rPr>
                <w:rFonts w:ascii="Arial" w:hAnsi="Arial" w:cs="Arial"/>
                <w:b/>
                <w:color w:val="7030A0"/>
                <w:sz w:val="20"/>
                <w:szCs w:val="20"/>
              </w:rPr>
              <w:t>Отчетность</w:t>
            </w:r>
          </w:p>
        </w:tc>
        <w:tc>
          <w:tcPr>
            <w:tcW w:w="3856" w:type="dxa"/>
            <w:gridSpan w:val="2"/>
            <w:shd w:val="clear" w:color="auto" w:fill="auto"/>
          </w:tcPr>
          <w:p w:rsidR="0000789F" w:rsidRPr="00111E5C" w:rsidRDefault="0000789F" w:rsidP="00D86D8D">
            <w:pPr>
              <w:autoSpaceDE w:val="0"/>
              <w:autoSpaceDN w:val="0"/>
              <w:adjustRightInd w:val="0"/>
              <w:spacing w:before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11E5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ФНС</w:t>
            </w:r>
            <w:r w:rsidRPr="00111E5C">
              <w:rPr>
                <w:rFonts w:ascii="Arial" w:hAnsi="Arial" w:cs="Arial"/>
                <w:sz w:val="20"/>
                <w:szCs w:val="20"/>
              </w:rPr>
              <w:t xml:space="preserve"> утвердила новые формы до</w:t>
            </w:r>
            <w:r w:rsidR="00D86D8D">
              <w:rPr>
                <w:rFonts w:ascii="Arial" w:hAnsi="Arial" w:cs="Arial"/>
                <w:sz w:val="20"/>
                <w:szCs w:val="20"/>
              </w:rPr>
              <w:softHyphen/>
            </w:r>
            <w:r w:rsidRPr="00111E5C">
              <w:rPr>
                <w:rFonts w:ascii="Arial" w:hAnsi="Arial" w:cs="Arial"/>
                <w:sz w:val="20"/>
                <w:szCs w:val="20"/>
              </w:rPr>
              <w:t>кументов:</w:t>
            </w:r>
          </w:p>
          <w:p w:rsidR="0000789F" w:rsidRPr="00111E5C" w:rsidRDefault="0000789F" w:rsidP="00D86D8D">
            <w:pPr>
              <w:pStyle w:val="a9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11E5C">
              <w:rPr>
                <w:rFonts w:ascii="Arial" w:hAnsi="Arial" w:cs="Arial"/>
                <w:sz w:val="20"/>
                <w:szCs w:val="20"/>
              </w:rPr>
              <w:t>уведомления о контролируемых иностранных компаниях.</w:t>
            </w:r>
            <w:r w:rsidR="006D216F" w:rsidRPr="00111E5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11E5C">
              <w:rPr>
                <w:rFonts w:ascii="Arial" w:hAnsi="Arial" w:cs="Arial"/>
                <w:sz w:val="20"/>
                <w:szCs w:val="20"/>
              </w:rPr>
              <w:t>Приме</w:t>
            </w:r>
            <w:r w:rsidR="00D26F95">
              <w:rPr>
                <w:rFonts w:ascii="Arial" w:hAnsi="Arial" w:cs="Arial"/>
                <w:sz w:val="20"/>
                <w:szCs w:val="20"/>
              </w:rPr>
              <w:softHyphen/>
            </w:r>
            <w:r w:rsidRPr="00111E5C">
              <w:rPr>
                <w:rFonts w:ascii="Arial" w:hAnsi="Arial" w:cs="Arial"/>
                <w:sz w:val="20"/>
                <w:szCs w:val="20"/>
              </w:rPr>
              <w:t>няется при возникновении с 1 ян</w:t>
            </w:r>
            <w:r w:rsidR="00D26F95">
              <w:rPr>
                <w:rFonts w:ascii="Arial" w:hAnsi="Arial" w:cs="Arial"/>
                <w:sz w:val="20"/>
                <w:szCs w:val="20"/>
              </w:rPr>
              <w:softHyphen/>
            </w:r>
            <w:r w:rsidRPr="00111E5C">
              <w:rPr>
                <w:rFonts w:ascii="Arial" w:hAnsi="Arial" w:cs="Arial"/>
                <w:sz w:val="20"/>
                <w:szCs w:val="20"/>
              </w:rPr>
              <w:t>варя 2020 г</w:t>
            </w:r>
            <w:r w:rsidR="00B8636A" w:rsidRPr="00111E5C">
              <w:rPr>
                <w:rFonts w:ascii="Arial" w:hAnsi="Arial" w:cs="Arial"/>
                <w:sz w:val="20"/>
                <w:szCs w:val="20"/>
              </w:rPr>
              <w:t>.</w:t>
            </w:r>
            <w:r w:rsidRPr="00111E5C">
              <w:rPr>
                <w:rFonts w:ascii="Arial" w:hAnsi="Arial" w:cs="Arial"/>
                <w:sz w:val="20"/>
                <w:szCs w:val="20"/>
              </w:rPr>
              <w:t xml:space="preserve"> обязанности подать уведомление;</w:t>
            </w:r>
          </w:p>
          <w:p w:rsidR="00B8636A" w:rsidRPr="00111E5C" w:rsidRDefault="0000789F" w:rsidP="00D86D8D">
            <w:pPr>
              <w:pStyle w:val="a9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111E5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lastRenderedPageBreak/>
              <w:t>сведений о контролирующ</w:t>
            </w:r>
            <w:r w:rsidR="006D216F" w:rsidRPr="00111E5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их ли</w:t>
            </w:r>
            <w:r w:rsidR="00D26F9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6D216F" w:rsidRPr="00111E5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цах международной компании. </w:t>
            </w:r>
            <w:r w:rsidRPr="00111E5C">
              <w:rPr>
                <w:rFonts w:ascii="Arial" w:hAnsi="Arial" w:cs="Arial"/>
                <w:sz w:val="20"/>
                <w:szCs w:val="20"/>
              </w:rPr>
              <w:t>П</w:t>
            </w:r>
            <w:r w:rsidR="00B8636A" w:rsidRPr="00111E5C">
              <w:rPr>
                <w:rFonts w:ascii="Arial" w:hAnsi="Arial" w:cs="Arial"/>
                <w:sz w:val="20"/>
                <w:szCs w:val="20"/>
              </w:rPr>
              <w:t>рименяется с 1 января 2020 г.;</w:t>
            </w:r>
          </w:p>
          <w:p w:rsidR="0000789F" w:rsidRPr="00111E5C" w:rsidRDefault="0000789F" w:rsidP="00B12EAD">
            <w:pPr>
              <w:pStyle w:val="a9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60" w:after="240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111E5C">
              <w:rPr>
                <w:rFonts w:ascii="Arial" w:hAnsi="Arial" w:cs="Arial"/>
                <w:sz w:val="20"/>
                <w:szCs w:val="20"/>
              </w:rPr>
              <w:t>уведомления об участии в ино</w:t>
            </w:r>
            <w:r w:rsidR="00D86D8D">
              <w:rPr>
                <w:rFonts w:ascii="Arial" w:hAnsi="Arial" w:cs="Arial"/>
                <w:sz w:val="20"/>
                <w:szCs w:val="20"/>
              </w:rPr>
              <w:softHyphen/>
            </w:r>
            <w:r w:rsidRPr="00111E5C">
              <w:rPr>
                <w:rFonts w:ascii="Arial" w:hAnsi="Arial" w:cs="Arial"/>
                <w:sz w:val="20"/>
                <w:szCs w:val="20"/>
              </w:rPr>
              <w:t>странных организациях (об учре</w:t>
            </w:r>
            <w:r w:rsidR="00D26F95">
              <w:rPr>
                <w:rFonts w:ascii="Arial" w:hAnsi="Arial" w:cs="Arial"/>
                <w:sz w:val="20"/>
                <w:szCs w:val="20"/>
              </w:rPr>
              <w:softHyphen/>
            </w:r>
            <w:r w:rsidRPr="00111E5C">
              <w:rPr>
                <w:rFonts w:ascii="Arial" w:hAnsi="Arial" w:cs="Arial"/>
                <w:sz w:val="20"/>
                <w:szCs w:val="20"/>
              </w:rPr>
              <w:t>ждении структур без образования юридического лица).</w:t>
            </w:r>
            <w:r w:rsidR="006D216F" w:rsidRPr="00111E5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11E5C">
              <w:rPr>
                <w:rFonts w:ascii="Arial" w:hAnsi="Arial" w:cs="Arial"/>
                <w:sz w:val="20"/>
                <w:szCs w:val="20"/>
              </w:rPr>
              <w:t>Применяется с 12 августа 2019 г.</w:t>
            </w:r>
          </w:p>
        </w:tc>
        <w:tc>
          <w:tcPr>
            <w:tcW w:w="3953" w:type="dxa"/>
            <w:gridSpan w:val="2"/>
            <w:shd w:val="clear" w:color="auto" w:fill="auto"/>
          </w:tcPr>
          <w:p w:rsidR="0000789F" w:rsidRPr="00111E5C" w:rsidRDefault="0000789F" w:rsidP="00D86D8D">
            <w:pPr>
              <w:autoSpaceDE w:val="0"/>
              <w:autoSpaceDN w:val="0"/>
              <w:adjustRightInd w:val="0"/>
              <w:spacing w:before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11E5C">
              <w:rPr>
                <w:rFonts w:ascii="Arial" w:hAnsi="Arial" w:cs="Arial"/>
                <w:sz w:val="20"/>
                <w:szCs w:val="20"/>
              </w:rPr>
              <w:lastRenderedPageBreak/>
              <w:t>Заполнить документы по новым фор</w:t>
            </w:r>
            <w:r w:rsidR="00D86D8D">
              <w:rPr>
                <w:rFonts w:ascii="Arial" w:hAnsi="Arial" w:cs="Arial"/>
                <w:sz w:val="20"/>
                <w:szCs w:val="20"/>
              </w:rPr>
              <w:softHyphen/>
            </w:r>
            <w:r w:rsidRPr="00111E5C">
              <w:rPr>
                <w:rFonts w:ascii="Arial" w:hAnsi="Arial" w:cs="Arial"/>
                <w:sz w:val="20"/>
                <w:szCs w:val="20"/>
              </w:rPr>
              <w:t>мам помогут:</w:t>
            </w:r>
          </w:p>
          <w:p w:rsidR="0000789F" w:rsidRPr="00D66AC1" w:rsidRDefault="00D30582" w:rsidP="00D86D8D">
            <w:pPr>
              <w:pStyle w:val="a9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hyperlink r:id="rId21" w:tooltip="Ссылка на КонсультантПлюс" w:history="1">
              <w:r w:rsidR="00E00F40" w:rsidRPr="00111E5C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Готовое решение: Как заполнить и представить уведомление о кон</w:t>
              </w:r>
              <w:r w:rsidR="00D86D8D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softHyphen/>
              </w:r>
              <w:r w:rsidR="00E00F40" w:rsidRPr="00111E5C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тролируемых иностранных компа</w:t>
              </w:r>
              <w:r w:rsidR="00D86D8D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softHyphen/>
              </w:r>
              <w:r w:rsidR="00E00F40" w:rsidRPr="00111E5C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ниях за 2019 г. и позднее</w:t>
              </w:r>
            </w:hyperlink>
            <w:r w:rsidR="0000789F" w:rsidRPr="00111E5C">
              <w:t>;</w:t>
            </w:r>
          </w:p>
          <w:p w:rsidR="00D66AC1" w:rsidRPr="00111E5C" w:rsidRDefault="00D66AC1" w:rsidP="00D66AC1">
            <w:pPr>
              <w:pStyle w:val="a9"/>
              <w:autoSpaceDE w:val="0"/>
              <w:autoSpaceDN w:val="0"/>
              <w:adjustRightInd w:val="0"/>
              <w:spacing w:before="60"/>
              <w:ind w:left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  <w:p w:rsidR="00107E7B" w:rsidRPr="00111E5C" w:rsidRDefault="00D30582" w:rsidP="00D86D8D">
            <w:pPr>
              <w:pStyle w:val="a9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</w:rPr>
            </w:pPr>
            <w:hyperlink r:id="rId22" w:tooltip="Ссылка на КонсультантПлюс" w:history="1">
              <w:r w:rsidR="00E00F40" w:rsidRPr="00111E5C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Образец заполнения сведений о контролирующих лицах междуна</w:t>
              </w:r>
              <w:r w:rsidR="00D86D8D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softHyphen/>
              </w:r>
              <w:r w:rsidR="00E00F40" w:rsidRPr="00111E5C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родной компании с 1 января</w:t>
              </w:r>
              <w:r w:rsidR="00D66AC1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 xml:space="preserve">      </w:t>
              </w:r>
              <w:r w:rsidR="00E00F40" w:rsidRPr="00111E5C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2020 г.</w:t>
              </w:r>
            </w:hyperlink>
            <w:r w:rsidR="0000789F" w:rsidRPr="00111E5C">
              <w:t>;</w:t>
            </w:r>
          </w:p>
          <w:p w:rsidR="00107E7B" w:rsidRPr="00111E5C" w:rsidRDefault="00D30582" w:rsidP="00D86D8D">
            <w:pPr>
              <w:pStyle w:val="a9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</w:rPr>
            </w:pPr>
            <w:hyperlink r:id="rId23" w:tooltip="Ссылка на КонсультантПлюс" w:history="1">
              <w:r w:rsidR="00491E95" w:rsidRPr="00111E5C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Готовое решение: Как заполнить и представить уведомление об уча</w:t>
              </w:r>
              <w:r w:rsidR="00D86D8D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softHyphen/>
              </w:r>
              <w:r w:rsidR="00491E95" w:rsidRPr="00111E5C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стии в иностранных организациях</w:t>
              </w:r>
            </w:hyperlink>
            <w:r w:rsidR="00107E7B" w:rsidRPr="00111E5C">
              <w:rPr>
                <w:rStyle w:val="a3"/>
                <w:rFonts w:ascii="Arial" w:hAnsi="Arial" w:cs="Arial"/>
                <w:iCs/>
                <w:sz w:val="20"/>
                <w:szCs w:val="20"/>
              </w:rPr>
              <w:t>;</w:t>
            </w:r>
          </w:p>
          <w:p w:rsidR="0000789F" w:rsidRPr="00111E5C" w:rsidRDefault="00D30582" w:rsidP="009E71D7">
            <w:pPr>
              <w:pStyle w:val="a9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before="60" w:after="240"/>
              <w:ind w:left="357" w:hanging="357"/>
              <w:contextualSpacing w:val="0"/>
              <w:jc w:val="both"/>
              <w:rPr>
                <w:rFonts w:ascii="Arial" w:hAnsi="Arial" w:cs="Arial"/>
                <w:iCs/>
                <w:color w:val="0000FF"/>
                <w:sz w:val="20"/>
                <w:szCs w:val="20"/>
                <w:u w:val="single"/>
              </w:rPr>
            </w:pPr>
            <w:hyperlink r:id="rId24" w:tooltip="Ссылка на КонсультантПлюс" w:history="1">
              <w:r w:rsidR="00491E95" w:rsidRPr="00111E5C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Образец заполнения уведомления об участии в иностранных органи</w:t>
              </w:r>
              <w:r w:rsidR="00D86D8D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softHyphen/>
              </w:r>
              <w:r w:rsidR="00491E95" w:rsidRPr="00111E5C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зациях</w:t>
              </w:r>
            </w:hyperlink>
          </w:p>
        </w:tc>
      </w:tr>
      <w:tr w:rsidR="0000789F" w:rsidRPr="00111E5C" w:rsidTr="00A7687F">
        <w:tc>
          <w:tcPr>
            <w:tcW w:w="10894" w:type="dxa"/>
            <w:gridSpan w:val="5"/>
            <w:shd w:val="clear" w:color="auto" w:fill="ED7D31"/>
          </w:tcPr>
          <w:p w:rsidR="0000789F" w:rsidRPr="00111E5C" w:rsidRDefault="0000789F" w:rsidP="00A7687F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11E5C">
              <w:rPr>
                <w:rFonts w:ascii="Arial" w:hAnsi="Arial" w:cs="Arial"/>
                <w:b/>
                <w:color w:val="800080"/>
                <w:sz w:val="22"/>
                <w:szCs w:val="22"/>
              </w:rPr>
              <w:lastRenderedPageBreak/>
              <w:t>Земельный и транспортный налог</w:t>
            </w:r>
          </w:p>
        </w:tc>
      </w:tr>
      <w:tr w:rsidR="0000789F" w:rsidRPr="00111E5C" w:rsidTr="00D26F95">
        <w:tc>
          <w:tcPr>
            <w:tcW w:w="3085" w:type="dxa"/>
            <w:shd w:val="clear" w:color="auto" w:fill="auto"/>
          </w:tcPr>
          <w:p w:rsidR="0000789F" w:rsidRPr="00111E5C" w:rsidRDefault="0000789F" w:rsidP="00111E5C">
            <w:pPr>
              <w:spacing w:before="240" w:after="24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111E5C">
              <w:rPr>
                <w:rFonts w:ascii="Arial" w:hAnsi="Arial" w:cs="Arial"/>
                <w:b/>
                <w:color w:val="7030A0"/>
                <w:sz w:val="20"/>
                <w:szCs w:val="20"/>
              </w:rPr>
              <w:t>Документы</w:t>
            </w:r>
          </w:p>
        </w:tc>
        <w:tc>
          <w:tcPr>
            <w:tcW w:w="3827" w:type="dxa"/>
            <w:shd w:val="clear" w:color="auto" w:fill="auto"/>
          </w:tcPr>
          <w:p w:rsidR="0000789F" w:rsidRPr="00111E5C" w:rsidRDefault="0000789F" w:rsidP="00D86D8D">
            <w:pPr>
              <w:autoSpaceDE w:val="0"/>
              <w:autoSpaceDN w:val="0"/>
              <w:adjustRightInd w:val="0"/>
              <w:spacing w:before="24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111E5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Утверждены формы:</w:t>
            </w:r>
          </w:p>
          <w:p w:rsidR="0000789F" w:rsidRPr="00111E5C" w:rsidRDefault="0000789F" w:rsidP="00D86D8D">
            <w:pPr>
              <w:pStyle w:val="a9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111E5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заявления организации о предо</w:t>
            </w:r>
            <w:r w:rsidR="00D26F9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111E5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ставлении льготы по транспорт</w:t>
            </w:r>
            <w:r w:rsidR="00D26F9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111E5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ному и (или) земельному налогу. Применяется с 1 января 2020 г;</w:t>
            </w:r>
          </w:p>
          <w:p w:rsidR="0000789F" w:rsidRPr="00111E5C" w:rsidRDefault="0000789F" w:rsidP="00B12EAD">
            <w:pPr>
              <w:pStyle w:val="a9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111E5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сообщений об исчисленных нало</w:t>
            </w:r>
            <w:r w:rsidR="00D26F9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111E5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говым органом суммах транспорт</w:t>
            </w:r>
            <w:r w:rsidR="00D26F9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111E5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ного и земельного налогов. При</w:t>
            </w:r>
            <w:r w:rsidR="00D26F9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111E5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меняются с 1 января 2021 г.</w:t>
            </w:r>
          </w:p>
        </w:tc>
        <w:tc>
          <w:tcPr>
            <w:tcW w:w="3982" w:type="dxa"/>
            <w:gridSpan w:val="3"/>
            <w:shd w:val="clear" w:color="auto" w:fill="auto"/>
          </w:tcPr>
          <w:p w:rsidR="0000789F" w:rsidRPr="00111E5C" w:rsidRDefault="00B12EAD" w:rsidP="00D86D8D">
            <w:pPr>
              <w:spacing w:before="24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</w:t>
            </w:r>
            <w:r w:rsidR="0000789F" w:rsidRPr="00111E5C">
              <w:rPr>
                <w:rFonts w:ascii="Arial" w:hAnsi="Arial" w:cs="Arial"/>
                <w:sz w:val="20"/>
                <w:szCs w:val="20"/>
              </w:rPr>
              <w:t xml:space="preserve"> новых </w:t>
            </w:r>
            <w:r w:rsidR="00107E7B" w:rsidRPr="00111E5C">
              <w:rPr>
                <w:rFonts w:ascii="Arial" w:hAnsi="Arial" w:cs="Arial"/>
                <w:sz w:val="20"/>
                <w:szCs w:val="20"/>
              </w:rPr>
              <w:t xml:space="preserve">формах </w:t>
            </w:r>
            <w:r w:rsidR="0000789F" w:rsidRPr="00111E5C">
              <w:rPr>
                <w:rFonts w:ascii="Arial" w:hAnsi="Arial" w:cs="Arial"/>
                <w:sz w:val="20"/>
                <w:szCs w:val="20"/>
              </w:rPr>
              <w:t>и их при</w:t>
            </w:r>
            <w:r w:rsidR="00D86D8D">
              <w:rPr>
                <w:rFonts w:ascii="Arial" w:hAnsi="Arial" w:cs="Arial"/>
                <w:sz w:val="20"/>
                <w:szCs w:val="20"/>
              </w:rPr>
              <w:softHyphen/>
            </w:r>
            <w:r w:rsidR="0000789F" w:rsidRPr="00111E5C">
              <w:rPr>
                <w:rFonts w:ascii="Arial" w:hAnsi="Arial" w:cs="Arial"/>
                <w:sz w:val="20"/>
                <w:szCs w:val="20"/>
              </w:rPr>
              <w:t xml:space="preserve">менении </w:t>
            </w:r>
            <w:r w:rsidR="00107E7B" w:rsidRPr="00111E5C">
              <w:rPr>
                <w:rFonts w:ascii="Arial" w:hAnsi="Arial" w:cs="Arial"/>
                <w:sz w:val="20"/>
                <w:szCs w:val="20"/>
              </w:rPr>
              <w:t>можно узнать</w:t>
            </w:r>
            <w:r w:rsidR="0000789F" w:rsidRPr="00111E5C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00789F" w:rsidRPr="00111E5C" w:rsidRDefault="00107E7B" w:rsidP="00D86D8D">
            <w:pPr>
              <w:pStyle w:val="a9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</w:pPr>
            <w:r w:rsidRPr="00111E5C">
              <w:rPr>
                <w:rStyle w:val="a3"/>
                <w:rFonts w:ascii="Arial" w:hAnsi="Arial" w:cs="Arial"/>
                <w:iCs/>
                <w:color w:val="auto"/>
                <w:sz w:val="20"/>
                <w:szCs w:val="20"/>
                <w:u w:val="none"/>
              </w:rPr>
              <w:t xml:space="preserve">из </w:t>
            </w:r>
            <w:hyperlink r:id="rId25" w:tooltip="Ссылка на КонсультантПлюс" w:history="1">
              <w:r w:rsidR="00491E95" w:rsidRPr="00111E5C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Обзора: ФНС утвердила для организаций форму заявления о льготах по транспортному и зе</w:t>
              </w:r>
              <w:r w:rsidR="00D86D8D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softHyphen/>
              </w:r>
              <w:r w:rsidR="00491E95" w:rsidRPr="00111E5C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мельному налогам</w:t>
              </w:r>
            </w:hyperlink>
            <w:r w:rsidR="0000789F" w:rsidRPr="00111E5C">
              <w:t>;</w:t>
            </w:r>
          </w:p>
          <w:p w:rsidR="00107E7B" w:rsidRPr="00111E5C" w:rsidRDefault="00D30582" w:rsidP="00D86D8D">
            <w:pPr>
              <w:pStyle w:val="a9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</w:rPr>
            </w:pPr>
            <w:hyperlink r:id="rId26" w:tooltip="Ссылка на КонсультантПлюс" w:history="1">
              <w:r w:rsidR="00491E95" w:rsidRPr="00111E5C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Готового решения: Как организации заполнить заявление о предостав</w:t>
              </w:r>
              <w:r w:rsidR="00D86D8D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softHyphen/>
              </w:r>
              <w:r w:rsidR="00491E95" w:rsidRPr="00111E5C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 xml:space="preserve">лении льготы по транспортному или земельному налогу с 1 января </w:t>
              </w:r>
              <w:r w:rsidR="00D66AC1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 xml:space="preserve">  </w:t>
              </w:r>
              <w:r w:rsidR="00491E95" w:rsidRPr="00111E5C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2020 г</w:t>
              </w:r>
              <w:proofErr w:type="gramStart"/>
              <w:r w:rsidR="00491E95" w:rsidRPr="00111E5C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.</w:t>
              </w:r>
            </w:hyperlink>
            <w:r w:rsidR="00491E95" w:rsidRPr="00111E5C">
              <w:t>;</w:t>
            </w:r>
            <w:proofErr w:type="gramEnd"/>
          </w:p>
          <w:p w:rsidR="00107E7B" w:rsidRPr="00111E5C" w:rsidRDefault="00D30582" w:rsidP="00D86D8D">
            <w:pPr>
              <w:pStyle w:val="a9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</w:rPr>
            </w:pPr>
            <w:hyperlink r:id="rId27" w:tooltip="Ссылка на КонсультантПлюс" w:history="1">
              <w:hyperlink r:id="rId28" w:tooltip="Ссылка на КонсультантПлюс" w:history="1">
                <w:r w:rsidR="00491E95" w:rsidRPr="00111E5C">
                  <w:rPr>
                    <w:rStyle w:val="a3"/>
                    <w:rFonts w:ascii="Arial" w:hAnsi="Arial" w:cs="Arial"/>
                    <w:iCs/>
                    <w:sz w:val="20"/>
                    <w:szCs w:val="20"/>
                  </w:rPr>
                  <w:t>Готового решения: Как организации проверить и заплатить земельный налог с 1 января 2021 г.</w:t>
                </w:r>
              </w:hyperlink>
            </w:hyperlink>
            <w:r w:rsidR="00107E7B" w:rsidRPr="00111E5C">
              <w:rPr>
                <w:rStyle w:val="a3"/>
                <w:rFonts w:ascii="Arial" w:hAnsi="Arial" w:cs="Arial"/>
                <w:iCs/>
                <w:sz w:val="20"/>
                <w:szCs w:val="20"/>
              </w:rPr>
              <w:t>;</w:t>
            </w:r>
          </w:p>
          <w:p w:rsidR="0000789F" w:rsidRPr="00111E5C" w:rsidRDefault="00D30582" w:rsidP="00D66AC1">
            <w:pPr>
              <w:pStyle w:val="a9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60" w:after="120"/>
              <w:ind w:left="357" w:hanging="357"/>
              <w:contextualSpacing w:val="0"/>
              <w:jc w:val="both"/>
              <w:rPr>
                <w:rFonts w:ascii="Arial" w:hAnsi="Arial" w:cs="Arial"/>
                <w:iCs/>
                <w:color w:val="0000FF"/>
                <w:sz w:val="20"/>
                <w:szCs w:val="20"/>
                <w:u w:val="single"/>
              </w:rPr>
            </w:pPr>
            <w:hyperlink r:id="rId29" w:tooltip="Ссылка на КонсультантПлюс" w:history="1">
              <w:r w:rsidR="00491E95" w:rsidRPr="00111E5C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Готово</w:t>
              </w:r>
              <w:r w:rsidR="008F22C1" w:rsidRPr="00111E5C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го</w:t>
              </w:r>
              <w:r w:rsidR="00491E95" w:rsidRPr="00111E5C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 xml:space="preserve"> решени</w:t>
              </w:r>
              <w:r w:rsidR="008F22C1" w:rsidRPr="00111E5C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я</w:t>
              </w:r>
              <w:r w:rsidR="00491E95" w:rsidRPr="00111E5C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: Как организации проверить и заплатить транспорт</w:t>
              </w:r>
              <w:r w:rsidR="00D86D8D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softHyphen/>
              </w:r>
              <w:r w:rsidR="00491E95" w:rsidRPr="00111E5C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ный налог с 1 января 2021 г.</w:t>
              </w:r>
            </w:hyperlink>
          </w:p>
        </w:tc>
      </w:tr>
      <w:tr w:rsidR="0000789F" w:rsidRPr="00111E5C" w:rsidTr="00A7687F">
        <w:tc>
          <w:tcPr>
            <w:tcW w:w="10894" w:type="dxa"/>
            <w:gridSpan w:val="5"/>
            <w:shd w:val="clear" w:color="auto" w:fill="ED7D31"/>
          </w:tcPr>
          <w:p w:rsidR="0000789F" w:rsidRPr="00111E5C" w:rsidRDefault="0000789F" w:rsidP="00A7687F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</w:rPr>
            </w:pPr>
            <w:r w:rsidRPr="00111E5C">
              <w:rPr>
                <w:rFonts w:ascii="Arial" w:hAnsi="Arial" w:cs="Arial"/>
                <w:b/>
                <w:color w:val="800080"/>
                <w:sz w:val="22"/>
                <w:szCs w:val="22"/>
              </w:rPr>
              <w:t>Налог на имущество организаций</w:t>
            </w:r>
          </w:p>
        </w:tc>
      </w:tr>
      <w:tr w:rsidR="0000789F" w:rsidRPr="00111E5C" w:rsidTr="00D26F95">
        <w:tc>
          <w:tcPr>
            <w:tcW w:w="3085" w:type="dxa"/>
            <w:shd w:val="clear" w:color="auto" w:fill="auto"/>
          </w:tcPr>
          <w:p w:rsidR="0000789F" w:rsidRPr="00111E5C" w:rsidRDefault="0001287B" w:rsidP="00111E5C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111E5C">
              <w:rPr>
                <w:rFonts w:ascii="Arial" w:hAnsi="Arial" w:cs="Arial"/>
                <w:b/>
                <w:color w:val="7030A0"/>
                <w:sz w:val="20"/>
                <w:szCs w:val="20"/>
              </w:rPr>
              <w:t>Отчетность</w:t>
            </w:r>
          </w:p>
        </w:tc>
        <w:tc>
          <w:tcPr>
            <w:tcW w:w="3827" w:type="dxa"/>
            <w:shd w:val="clear" w:color="auto" w:fill="auto"/>
          </w:tcPr>
          <w:p w:rsidR="0000789F" w:rsidRPr="00111E5C" w:rsidRDefault="0000789F" w:rsidP="00B12EAD">
            <w:pPr>
              <w:autoSpaceDE w:val="0"/>
              <w:autoSpaceDN w:val="0"/>
              <w:adjustRightInd w:val="0"/>
              <w:spacing w:before="24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111E5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С </w:t>
            </w:r>
            <w:hyperlink r:id="rId30" w:history="1">
              <w:r w:rsidRPr="00111E5C">
                <w:rPr>
                  <w:rFonts w:ascii="Arial" w:eastAsiaTheme="minorHAnsi" w:hAnsi="Arial" w:cs="Arial"/>
                  <w:sz w:val="20"/>
                  <w:szCs w:val="20"/>
                  <w:lang w:eastAsia="en-US"/>
                </w:rPr>
                <w:t>1 января 2020 г</w:t>
              </w:r>
              <w:r w:rsidR="00111E5C" w:rsidRPr="00111E5C">
                <w:rPr>
                  <w:rFonts w:ascii="Arial" w:eastAsiaTheme="minorHAnsi" w:hAnsi="Arial" w:cs="Arial"/>
                  <w:sz w:val="20"/>
                  <w:szCs w:val="20"/>
                  <w:lang w:eastAsia="en-US"/>
                </w:rPr>
                <w:t>.</w:t>
              </w:r>
            </w:hyperlink>
            <w:r w:rsidR="0001287B" w:rsidRPr="00111E5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уведомление о по</w:t>
            </w:r>
            <w:r w:rsidR="00D26F9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01287B" w:rsidRPr="00111E5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даче единой отчетности по</w:t>
            </w:r>
            <w:r w:rsidR="00D66AC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             </w:t>
            </w:r>
            <w:r w:rsidR="0001287B" w:rsidRPr="00111E5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неторговой недвижимости, находя</w:t>
            </w:r>
            <w:r w:rsidR="00D86D8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01287B" w:rsidRPr="00111E5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щейся в разных районах субъекта РФ, нужно подавать по утвержденной форме</w:t>
            </w:r>
          </w:p>
        </w:tc>
        <w:tc>
          <w:tcPr>
            <w:tcW w:w="3982" w:type="dxa"/>
            <w:gridSpan w:val="3"/>
            <w:shd w:val="clear" w:color="auto" w:fill="auto"/>
          </w:tcPr>
          <w:p w:rsidR="0000789F" w:rsidRPr="00111E5C" w:rsidRDefault="00CF2602" w:rsidP="00D86D8D">
            <w:pPr>
              <w:spacing w:before="24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111E5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Заполнить и подать уведомление</w:t>
            </w:r>
            <w:r w:rsidR="00D66AC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r w:rsidRPr="00111E5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помогут:</w:t>
            </w:r>
          </w:p>
          <w:p w:rsidR="00CF2602" w:rsidRPr="00111E5C" w:rsidRDefault="00D30582" w:rsidP="00D86D8D">
            <w:pPr>
              <w:pStyle w:val="a9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6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hyperlink r:id="rId31" w:tooltip="Ссылка на КонсультантПлюс" w:history="1">
              <w:r w:rsidR="00A34264" w:rsidRPr="00111E5C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Готовое решение: Как подать уве</w:t>
              </w:r>
              <w:r w:rsidR="00D86D8D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softHyphen/>
              </w:r>
              <w:r w:rsidR="00A34264" w:rsidRPr="00111E5C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домление о порядке представления деклараций по налогу на имуще</w:t>
              </w:r>
              <w:r w:rsidR="00D86D8D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softHyphen/>
              </w:r>
              <w:r w:rsidR="00A34264" w:rsidRPr="00111E5C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 xml:space="preserve">ство организаций с 1 января </w:t>
              </w:r>
              <w:r w:rsidR="00D66AC1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 xml:space="preserve">          </w:t>
              </w:r>
              <w:r w:rsidR="00A34264" w:rsidRPr="00111E5C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2020 г.</w:t>
              </w:r>
            </w:hyperlink>
            <w:r w:rsidR="00CF2602" w:rsidRPr="00111E5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;</w:t>
            </w:r>
          </w:p>
          <w:p w:rsidR="00CF2602" w:rsidRPr="00111E5C" w:rsidRDefault="00D30582" w:rsidP="00D86D8D">
            <w:pPr>
              <w:pStyle w:val="a9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60" w:after="24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32" w:tooltip="Ссылка на КонсультантПлюс" w:history="1">
              <w:r w:rsidR="00A34264" w:rsidRPr="00111E5C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Образец заполнения уведомления о порядке представления налого</w:t>
              </w:r>
              <w:r w:rsidR="00D86D8D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softHyphen/>
              </w:r>
              <w:r w:rsidR="00A34264" w:rsidRPr="00111E5C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вой декларации по налогу на иму</w:t>
              </w:r>
              <w:r w:rsidR="00D86D8D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softHyphen/>
              </w:r>
              <w:r w:rsidR="00A34264" w:rsidRPr="00111E5C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щество организаций с 01.01.2020</w:t>
              </w:r>
            </w:hyperlink>
          </w:p>
        </w:tc>
      </w:tr>
      <w:tr w:rsidR="00CF2602" w:rsidRPr="00B50435" w:rsidTr="00D26F95">
        <w:tc>
          <w:tcPr>
            <w:tcW w:w="3085" w:type="dxa"/>
            <w:shd w:val="clear" w:color="auto" w:fill="auto"/>
          </w:tcPr>
          <w:p w:rsidR="00CF2602" w:rsidRPr="00111E5C" w:rsidRDefault="00CF2602" w:rsidP="00111E5C">
            <w:pPr>
              <w:spacing w:before="240" w:after="24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111E5C">
              <w:rPr>
                <w:rFonts w:ascii="Arial" w:hAnsi="Arial" w:cs="Arial"/>
                <w:b/>
                <w:color w:val="7030A0"/>
                <w:sz w:val="20"/>
                <w:szCs w:val="20"/>
              </w:rPr>
              <w:t>Объект налогообложения</w:t>
            </w:r>
          </w:p>
        </w:tc>
        <w:tc>
          <w:tcPr>
            <w:tcW w:w="3827" w:type="dxa"/>
            <w:shd w:val="clear" w:color="auto" w:fill="auto"/>
          </w:tcPr>
          <w:p w:rsidR="00CF2602" w:rsidRPr="00111E5C" w:rsidRDefault="00251829" w:rsidP="00BB5115">
            <w:pPr>
              <w:autoSpaceDE w:val="0"/>
              <w:autoSpaceDN w:val="0"/>
              <w:adjustRightInd w:val="0"/>
              <w:spacing w:before="24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111E5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Верховный суд высказался в пользу того, чтобы по общему правилу отно</w:t>
            </w:r>
            <w:r w:rsidR="00D26F9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111E5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сить к движимому имуществу обору</w:t>
            </w:r>
            <w:r w:rsidR="00D26F9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111E5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дование, установленное внутри зда</w:t>
            </w:r>
            <w:r w:rsidR="00D26F9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111E5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ния для изготовления продукции и обслуживания производственн</w:t>
            </w:r>
            <w:r w:rsidR="005F2C38" w:rsidRPr="00111E5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ого процесса</w:t>
            </w:r>
          </w:p>
        </w:tc>
        <w:tc>
          <w:tcPr>
            <w:tcW w:w="3982" w:type="dxa"/>
            <w:gridSpan w:val="3"/>
            <w:shd w:val="clear" w:color="auto" w:fill="auto"/>
          </w:tcPr>
          <w:p w:rsidR="00CF2602" w:rsidRPr="00111E5C" w:rsidRDefault="00111E5C" w:rsidP="00D86D8D">
            <w:pPr>
              <w:autoSpaceDE w:val="0"/>
              <w:autoSpaceDN w:val="0"/>
              <w:adjustRightInd w:val="0"/>
              <w:spacing w:before="24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111E5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Как п</w:t>
            </w:r>
            <w:r w:rsidR="00251829" w:rsidRPr="00111E5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равильно отнести объект учета к движимому или недвижимому имуще</w:t>
            </w:r>
            <w:r w:rsidR="00D86D8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251829" w:rsidRPr="00111E5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ству</w:t>
            </w:r>
            <w:r w:rsidRPr="00111E5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, подскажут</w:t>
            </w:r>
            <w:r w:rsidR="00251829" w:rsidRPr="00111E5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:</w:t>
            </w:r>
          </w:p>
          <w:p w:rsidR="00251829" w:rsidRPr="00111E5C" w:rsidRDefault="00D30582" w:rsidP="00D86D8D">
            <w:pPr>
              <w:pStyle w:val="a9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before="6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hyperlink r:id="rId33" w:tooltip="Ссылка на КонсультантПлюс" w:history="1">
              <w:r w:rsidR="00A34264" w:rsidRPr="00111E5C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Обзор: Налоговики дали рекомен</w:t>
              </w:r>
              <w:r w:rsidR="00D86D8D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softHyphen/>
              </w:r>
              <w:r w:rsidR="00A34264" w:rsidRPr="00111E5C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 xml:space="preserve">дации, как отличать движимое имущество от </w:t>
              </w:r>
              <w:proofErr w:type="gramStart"/>
              <w:r w:rsidR="00A34264" w:rsidRPr="00111E5C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недвижимого</w:t>
              </w:r>
              <w:proofErr w:type="gramEnd"/>
            </w:hyperlink>
            <w:r w:rsidR="00251829" w:rsidRPr="00111E5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;</w:t>
            </w:r>
          </w:p>
          <w:p w:rsidR="00251829" w:rsidRPr="00111E5C" w:rsidRDefault="00D30582" w:rsidP="00D66AC1">
            <w:pPr>
              <w:pStyle w:val="a9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before="60" w:after="12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hyperlink r:id="rId34" w:tooltip="Ссылка на КонсультантПлюс" w:history="1">
              <w:r w:rsidR="00A34264" w:rsidRPr="00111E5C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Готовое решение: Какое имущество организации облагается налогом на имущество организаций</w:t>
              </w:r>
            </w:hyperlink>
          </w:p>
        </w:tc>
      </w:tr>
    </w:tbl>
    <w:p w:rsidR="00EF4AB5" w:rsidRPr="008E38A0" w:rsidRDefault="00EF4AB5" w:rsidP="00D66AC1">
      <w:pPr>
        <w:jc w:val="both"/>
        <w:rPr>
          <w:rFonts w:ascii="Arial" w:hAnsi="Arial" w:cs="Arial"/>
          <w:sz w:val="20"/>
          <w:szCs w:val="20"/>
        </w:rPr>
      </w:pPr>
    </w:p>
    <w:sectPr w:rsidR="00EF4AB5" w:rsidRPr="008E38A0" w:rsidSect="00D26F95">
      <w:headerReference w:type="default" r:id="rId35"/>
      <w:footerReference w:type="even" r:id="rId36"/>
      <w:footerReference w:type="default" r:id="rId37"/>
      <w:pgSz w:w="11906" w:h="16838"/>
      <w:pgMar w:top="719" w:right="720" w:bottom="1134" w:left="72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0798D" w:rsidRDefault="00E0798D" w:rsidP="001350B6">
      <w:r>
        <w:separator/>
      </w:r>
    </w:p>
  </w:endnote>
  <w:endnote w:type="continuationSeparator" w:id="0">
    <w:p w:rsidR="00E0798D" w:rsidRDefault="00E0798D" w:rsidP="001350B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283D" w:rsidRDefault="00D30582" w:rsidP="00D412D6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FD1D2A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29283D" w:rsidRDefault="00155176" w:rsidP="0029283D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283D" w:rsidRPr="00D412D6" w:rsidRDefault="00D30582" w:rsidP="00D412D6">
    <w:pPr>
      <w:pStyle w:val="a4"/>
      <w:framePr w:wrap="around" w:vAnchor="text" w:hAnchor="margin" w:xAlign="right" w:y="1"/>
      <w:jc w:val="center"/>
      <w:rPr>
        <w:rStyle w:val="a6"/>
        <w:rFonts w:ascii="Arial" w:hAnsi="Arial" w:cs="Arial"/>
        <w:color w:val="808080"/>
        <w:sz w:val="20"/>
        <w:szCs w:val="20"/>
      </w:rPr>
    </w:pPr>
    <w:r w:rsidRPr="00D412D6">
      <w:rPr>
        <w:rStyle w:val="a6"/>
        <w:rFonts w:ascii="Arial" w:hAnsi="Arial" w:cs="Arial"/>
        <w:color w:val="808080"/>
        <w:sz w:val="20"/>
        <w:szCs w:val="20"/>
      </w:rPr>
      <w:fldChar w:fldCharType="begin"/>
    </w:r>
    <w:r w:rsidR="00FD1D2A" w:rsidRPr="00D412D6">
      <w:rPr>
        <w:rStyle w:val="a6"/>
        <w:rFonts w:ascii="Arial" w:hAnsi="Arial" w:cs="Arial"/>
        <w:color w:val="808080"/>
        <w:sz w:val="20"/>
        <w:szCs w:val="20"/>
      </w:rPr>
      <w:instrText xml:space="preserve">PAGE  </w:instrText>
    </w:r>
    <w:r w:rsidRPr="00D412D6">
      <w:rPr>
        <w:rStyle w:val="a6"/>
        <w:rFonts w:ascii="Arial" w:hAnsi="Arial" w:cs="Arial"/>
        <w:color w:val="808080"/>
        <w:sz w:val="20"/>
        <w:szCs w:val="20"/>
      </w:rPr>
      <w:fldChar w:fldCharType="separate"/>
    </w:r>
    <w:r w:rsidR="00155176">
      <w:rPr>
        <w:rStyle w:val="a6"/>
        <w:rFonts w:ascii="Arial" w:hAnsi="Arial" w:cs="Arial"/>
        <w:noProof/>
        <w:color w:val="808080"/>
        <w:sz w:val="20"/>
        <w:szCs w:val="20"/>
      </w:rPr>
      <w:t>2</w:t>
    </w:r>
    <w:r w:rsidRPr="00D412D6">
      <w:rPr>
        <w:rStyle w:val="a6"/>
        <w:rFonts w:ascii="Arial" w:hAnsi="Arial" w:cs="Arial"/>
        <w:color w:val="808080"/>
        <w:sz w:val="20"/>
        <w:szCs w:val="20"/>
      </w:rPr>
      <w:fldChar w:fldCharType="end"/>
    </w:r>
  </w:p>
  <w:p w:rsidR="0029283D" w:rsidRPr="0038387E" w:rsidRDefault="00FD1D2A" w:rsidP="0029283D">
    <w:pPr>
      <w:pStyle w:val="a4"/>
      <w:ind w:right="360"/>
      <w:rPr>
        <w:i/>
        <w:color w:val="808080"/>
        <w:sz w:val="18"/>
        <w:szCs w:val="18"/>
      </w:rPr>
    </w:pPr>
    <w:r w:rsidRPr="0038387E">
      <w:rPr>
        <w:i/>
        <w:color w:val="808080"/>
        <w:sz w:val="18"/>
        <w:szCs w:val="18"/>
      </w:rPr>
      <w:t xml:space="preserve">Учебный материал. Данные на </w:t>
    </w:r>
    <w:r w:rsidR="009D6CAE">
      <w:rPr>
        <w:i/>
        <w:color w:val="808080"/>
        <w:sz w:val="18"/>
        <w:szCs w:val="18"/>
      </w:rPr>
      <w:t>15</w:t>
    </w:r>
    <w:r w:rsidRPr="0038387E">
      <w:rPr>
        <w:i/>
        <w:color w:val="808080"/>
        <w:sz w:val="18"/>
        <w:szCs w:val="18"/>
      </w:rPr>
      <w:t>.</w:t>
    </w:r>
    <w:r w:rsidR="00193042">
      <w:rPr>
        <w:i/>
        <w:color w:val="808080"/>
        <w:sz w:val="18"/>
        <w:szCs w:val="18"/>
      </w:rPr>
      <w:t>10</w:t>
    </w:r>
    <w:r>
      <w:rPr>
        <w:i/>
        <w:color w:val="808080"/>
        <w:sz w:val="18"/>
        <w:szCs w:val="18"/>
      </w:rPr>
      <w:t>.2019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0798D" w:rsidRDefault="00E0798D" w:rsidP="001350B6">
      <w:r>
        <w:separator/>
      </w:r>
    </w:p>
  </w:footnote>
  <w:footnote w:type="continuationSeparator" w:id="0">
    <w:p w:rsidR="00E0798D" w:rsidRDefault="00E0798D" w:rsidP="001350B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387E" w:rsidRPr="0038387E" w:rsidRDefault="00FD1D2A" w:rsidP="00D412D6">
    <w:pPr>
      <w:pStyle w:val="a7"/>
      <w:spacing w:after="240"/>
      <w:jc w:val="right"/>
      <w:rPr>
        <w:i/>
        <w:color w:val="808080"/>
        <w:sz w:val="18"/>
        <w:szCs w:val="18"/>
      </w:rPr>
    </w:pPr>
    <w:r w:rsidRPr="0038387E">
      <w:rPr>
        <w:i/>
        <w:color w:val="808080"/>
        <w:sz w:val="18"/>
        <w:szCs w:val="18"/>
      </w:rPr>
      <w:t>Важные изменения в работе бухгалтера (</w:t>
    </w:r>
    <w:r w:rsidR="001350B6">
      <w:rPr>
        <w:i/>
        <w:color w:val="808080"/>
        <w:sz w:val="18"/>
        <w:szCs w:val="18"/>
        <w:lang w:val="en-US"/>
      </w:rPr>
      <w:t>I</w:t>
    </w:r>
    <w:r>
      <w:rPr>
        <w:i/>
        <w:color w:val="808080"/>
        <w:sz w:val="18"/>
        <w:szCs w:val="18"/>
        <w:lang w:val="en-US"/>
      </w:rPr>
      <w:t>II</w:t>
    </w:r>
    <w:r>
      <w:rPr>
        <w:i/>
        <w:color w:val="808080"/>
        <w:sz w:val="18"/>
        <w:szCs w:val="18"/>
      </w:rPr>
      <w:t xml:space="preserve"> квартал 2019 г.</w:t>
    </w:r>
    <w:r w:rsidRPr="0038387E">
      <w:rPr>
        <w:i/>
        <w:color w:val="808080"/>
        <w:sz w:val="18"/>
        <w:szCs w:val="18"/>
      </w:rPr>
      <w:t>)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637F68"/>
    <w:multiLevelType w:val="hybridMultilevel"/>
    <w:tmpl w:val="20E07886"/>
    <w:lvl w:ilvl="0" w:tplc="840C31F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2671EEB"/>
    <w:multiLevelType w:val="hybridMultilevel"/>
    <w:tmpl w:val="E68C4C26"/>
    <w:lvl w:ilvl="0" w:tplc="E6F6EA2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924718"/>
    <w:multiLevelType w:val="hybridMultilevel"/>
    <w:tmpl w:val="17D6C8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255333"/>
    <w:multiLevelType w:val="hybridMultilevel"/>
    <w:tmpl w:val="44E8F1FA"/>
    <w:lvl w:ilvl="0" w:tplc="840C31F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27883C5E"/>
    <w:multiLevelType w:val="multilevel"/>
    <w:tmpl w:val="7B725E6A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2756C13"/>
    <w:multiLevelType w:val="hybridMultilevel"/>
    <w:tmpl w:val="D26E627C"/>
    <w:lvl w:ilvl="0" w:tplc="840C31F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34A315E7"/>
    <w:multiLevelType w:val="hybridMultilevel"/>
    <w:tmpl w:val="E154D314"/>
    <w:lvl w:ilvl="0" w:tplc="840C31F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379D48E6"/>
    <w:multiLevelType w:val="hybridMultilevel"/>
    <w:tmpl w:val="EA00BC36"/>
    <w:lvl w:ilvl="0" w:tplc="840C31F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3B920C6F"/>
    <w:multiLevelType w:val="hybridMultilevel"/>
    <w:tmpl w:val="5E16FB74"/>
    <w:lvl w:ilvl="0" w:tplc="840C31F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3FCE0729"/>
    <w:multiLevelType w:val="hybridMultilevel"/>
    <w:tmpl w:val="3A763D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BE264D0"/>
    <w:multiLevelType w:val="hybridMultilevel"/>
    <w:tmpl w:val="1DF812EC"/>
    <w:lvl w:ilvl="0" w:tplc="840C31F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587019DC"/>
    <w:multiLevelType w:val="hybridMultilevel"/>
    <w:tmpl w:val="D6F2B5D6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E465DD8"/>
    <w:multiLevelType w:val="hybridMultilevel"/>
    <w:tmpl w:val="CA9C6E40"/>
    <w:lvl w:ilvl="0" w:tplc="840C31F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5F5916EF"/>
    <w:multiLevelType w:val="hybridMultilevel"/>
    <w:tmpl w:val="FCB417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A9222D0"/>
    <w:multiLevelType w:val="hybridMultilevel"/>
    <w:tmpl w:val="7464C048"/>
    <w:lvl w:ilvl="0" w:tplc="840C31F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6C223381"/>
    <w:multiLevelType w:val="hybridMultilevel"/>
    <w:tmpl w:val="45D692DC"/>
    <w:lvl w:ilvl="0" w:tplc="840C31F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6FB66F13"/>
    <w:multiLevelType w:val="hybridMultilevel"/>
    <w:tmpl w:val="19B48E0E"/>
    <w:lvl w:ilvl="0" w:tplc="840C31F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7FDE4420"/>
    <w:multiLevelType w:val="hybridMultilevel"/>
    <w:tmpl w:val="9DEA983A"/>
    <w:lvl w:ilvl="0" w:tplc="840C31F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9"/>
  </w:num>
  <w:num w:numId="3">
    <w:abstractNumId w:val="4"/>
  </w:num>
  <w:num w:numId="4">
    <w:abstractNumId w:val="2"/>
  </w:num>
  <w:num w:numId="5">
    <w:abstractNumId w:val="11"/>
  </w:num>
  <w:num w:numId="6">
    <w:abstractNumId w:val="13"/>
  </w:num>
  <w:num w:numId="7">
    <w:abstractNumId w:val="6"/>
  </w:num>
  <w:num w:numId="8">
    <w:abstractNumId w:val="3"/>
  </w:num>
  <w:num w:numId="9">
    <w:abstractNumId w:val="8"/>
  </w:num>
  <w:num w:numId="10">
    <w:abstractNumId w:val="12"/>
  </w:num>
  <w:num w:numId="11">
    <w:abstractNumId w:val="5"/>
  </w:num>
  <w:num w:numId="12">
    <w:abstractNumId w:val="7"/>
  </w:num>
  <w:num w:numId="13">
    <w:abstractNumId w:val="10"/>
  </w:num>
  <w:num w:numId="14">
    <w:abstractNumId w:val="0"/>
  </w:num>
  <w:num w:numId="15">
    <w:abstractNumId w:val="17"/>
  </w:num>
  <w:num w:numId="16">
    <w:abstractNumId w:val="14"/>
  </w:num>
  <w:num w:numId="17">
    <w:abstractNumId w:val="15"/>
  </w:num>
  <w:num w:numId="18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073E3"/>
    <w:rsid w:val="0000789F"/>
    <w:rsid w:val="0001287B"/>
    <w:rsid w:val="00045683"/>
    <w:rsid w:val="00081683"/>
    <w:rsid w:val="00092254"/>
    <w:rsid w:val="000A3FE4"/>
    <w:rsid w:val="000C4177"/>
    <w:rsid w:val="000C7F22"/>
    <w:rsid w:val="000E64D6"/>
    <w:rsid w:val="00107E7B"/>
    <w:rsid w:val="00111E5C"/>
    <w:rsid w:val="001350B6"/>
    <w:rsid w:val="00155176"/>
    <w:rsid w:val="00193042"/>
    <w:rsid w:val="00251829"/>
    <w:rsid w:val="002844CE"/>
    <w:rsid w:val="00302C7C"/>
    <w:rsid w:val="00356CA4"/>
    <w:rsid w:val="003B63B2"/>
    <w:rsid w:val="0042034F"/>
    <w:rsid w:val="00445FAA"/>
    <w:rsid w:val="00451BFF"/>
    <w:rsid w:val="00486514"/>
    <w:rsid w:val="00491E95"/>
    <w:rsid w:val="00493466"/>
    <w:rsid w:val="004B408B"/>
    <w:rsid w:val="004D7EC5"/>
    <w:rsid w:val="004E1CE1"/>
    <w:rsid w:val="004F1956"/>
    <w:rsid w:val="00503BEA"/>
    <w:rsid w:val="005A68B3"/>
    <w:rsid w:val="005B266D"/>
    <w:rsid w:val="005B3B94"/>
    <w:rsid w:val="005F0A01"/>
    <w:rsid w:val="005F2C38"/>
    <w:rsid w:val="00637490"/>
    <w:rsid w:val="006823A6"/>
    <w:rsid w:val="006A786C"/>
    <w:rsid w:val="006C0438"/>
    <w:rsid w:val="006D216F"/>
    <w:rsid w:val="006D6BD7"/>
    <w:rsid w:val="007073E3"/>
    <w:rsid w:val="007606C3"/>
    <w:rsid w:val="00761264"/>
    <w:rsid w:val="00762D5B"/>
    <w:rsid w:val="00794E51"/>
    <w:rsid w:val="007C25C4"/>
    <w:rsid w:val="007D6F81"/>
    <w:rsid w:val="008504F3"/>
    <w:rsid w:val="00880806"/>
    <w:rsid w:val="0089165E"/>
    <w:rsid w:val="008E1D3E"/>
    <w:rsid w:val="008E4984"/>
    <w:rsid w:val="008F22C1"/>
    <w:rsid w:val="00914658"/>
    <w:rsid w:val="00932A95"/>
    <w:rsid w:val="00991B71"/>
    <w:rsid w:val="009D10B0"/>
    <w:rsid w:val="009D60D4"/>
    <w:rsid w:val="009D6CAE"/>
    <w:rsid w:val="009E32CA"/>
    <w:rsid w:val="009E71D7"/>
    <w:rsid w:val="00A34264"/>
    <w:rsid w:val="00A706F2"/>
    <w:rsid w:val="00AC6FC0"/>
    <w:rsid w:val="00B10E98"/>
    <w:rsid w:val="00B12EAD"/>
    <w:rsid w:val="00B16C01"/>
    <w:rsid w:val="00B272DA"/>
    <w:rsid w:val="00B436EF"/>
    <w:rsid w:val="00B63FA5"/>
    <w:rsid w:val="00B73EEA"/>
    <w:rsid w:val="00B8636A"/>
    <w:rsid w:val="00BB5115"/>
    <w:rsid w:val="00BE34E6"/>
    <w:rsid w:val="00C27377"/>
    <w:rsid w:val="00C87BFF"/>
    <w:rsid w:val="00CE545D"/>
    <w:rsid w:val="00CF2602"/>
    <w:rsid w:val="00D03249"/>
    <w:rsid w:val="00D24B50"/>
    <w:rsid w:val="00D26F95"/>
    <w:rsid w:val="00D30582"/>
    <w:rsid w:val="00D66AC1"/>
    <w:rsid w:val="00D70FA5"/>
    <w:rsid w:val="00D86D8D"/>
    <w:rsid w:val="00D873F9"/>
    <w:rsid w:val="00D9162E"/>
    <w:rsid w:val="00DA0430"/>
    <w:rsid w:val="00DB2C2F"/>
    <w:rsid w:val="00DD57AD"/>
    <w:rsid w:val="00E00F40"/>
    <w:rsid w:val="00E0798D"/>
    <w:rsid w:val="00E75327"/>
    <w:rsid w:val="00E9605D"/>
    <w:rsid w:val="00EA6BDD"/>
    <w:rsid w:val="00EB4B5D"/>
    <w:rsid w:val="00EC75C6"/>
    <w:rsid w:val="00EF195E"/>
    <w:rsid w:val="00EF4AB5"/>
    <w:rsid w:val="00F02F2D"/>
    <w:rsid w:val="00F44C54"/>
    <w:rsid w:val="00F45CDC"/>
    <w:rsid w:val="00F7119D"/>
    <w:rsid w:val="00F96815"/>
    <w:rsid w:val="00FD1D2A"/>
    <w:rsid w:val="00FD71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50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1350B6"/>
    <w:rPr>
      <w:color w:val="0000FF"/>
      <w:u w:val="single"/>
    </w:rPr>
  </w:style>
  <w:style w:type="paragraph" w:styleId="a4">
    <w:name w:val="footer"/>
    <w:basedOn w:val="a"/>
    <w:link w:val="a5"/>
    <w:rsid w:val="001350B6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rsid w:val="001350B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1350B6"/>
  </w:style>
  <w:style w:type="paragraph" w:styleId="a7">
    <w:name w:val="header"/>
    <w:basedOn w:val="a"/>
    <w:link w:val="a8"/>
    <w:rsid w:val="001350B6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1350B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1350B6"/>
    <w:pPr>
      <w:ind w:left="720"/>
      <w:contextualSpacing/>
    </w:pPr>
  </w:style>
  <w:style w:type="character" w:styleId="aa">
    <w:name w:val="FollowedHyperlink"/>
    <w:basedOn w:val="a0"/>
    <w:uiPriority w:val="99"/>
    <w:semiHidden/>
    <w:unhideWhenUsed/>
    <w:rsid w:val="006D216F"/>
    <w:rPr>
      <w:color w:val="800080" w:themeColor="followedHyperlink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503BEA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503BE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DA80873534F0D860A58004D61C9437981BDB2125B68768F1226CCE5F531E170D344BC6FFFA1EC2814B78E19CC13FFA7B796F541CF7D995CB2L" TargetMode="External"/><Relationship Id="rId13" Type="http://schemas.openxmlformats.org/officeDocument/2006/relationships/hyperlink" Target="consultantplus://offline/ref=6D84ADD0B7C0B6E5C4233A9004832714CFA12FD407323CADCA384EAD2BDF1FF4FCC391D75470F7C59810CDCB2142818D1204D74B4B54881CM2JFL" TargetMode="External"/><Relationship Id="rId18" Type="http://schemas.openxmlformats.org/officeDocument/2006/relationships/hyperlink" Target="consultantplus://offline/ref=9B9170613FD22014C5A4EB8D74F8780DBF93C5CEF5C8590A7910B064241C15F99F3514B3A97D49E8BD6E1B2808DC549D65FCF6906136AAF6ZDP1K" TargetMode="External"/><Relationship Id="rId26" Type="http://schemas.openxmlformats.org/officeDocument/2006/relationships/hyperlink" Target="consultantplus://offline/ref=F98D86316AEF92727E75834D757F5554F1457EB377BE0E897E22FBC5CDC3F9763C943AEEA6CC943D141B540379E67C1A9F3E6C29C11CCDDAeDd0K" TargetMode="External"/><Relationship Id="rId39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consultantplus://offline/ref=31AA3B69CDAA7DEC62553969C0942583825F7DB48293C83B2F8863E64173B75A890DB7E4F7BE725DE0174F9C342891C8B7D036581453E41FE5S2K" TargetMode="External"/><Relationship Id="rId34" Type="http://schemas.openxmlformats.org/officeDocument/2006/relationships/hyperlink" Target="consultantplus://offline/ref=7573E7C2C687BE81DA4119C47441D4CB90DE84ACAE3EBCED842F8657FDB9C7D15579869482AF19F39AE4C9529B9A97316CBC6F5ADA63BBCAu0kFK" TargetMode="Externa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E3BA48BA76E82146F3ACCB691C51D5CF7C8FDBC7A62E18FB5CFEA98B20EBB9396EE389886AF685C1EB59C8673466BF1FBEA2A71BC9CF39bEH2L" TargetMode="External"/><Relationship Id="rId17" Type="http://schemas.openxmlformats.org/officeDocument/2006/relationships/hyperlink" Target="consultantplus://offline/ref=329E2D102B79D28D19F29B02EC94B3EDAFB67C74017DEAF71691B34E7934BD74DBB19C4E0ABFAB7A2190CDD0B0C4999129E14C5FBB2BEEA6U8O6K" TargetMode="External"/><Relationship Id="rId25" Type="http://schemas.openxmlformats.org/officeDocument/2006/relationships/hyperlink" Target="consultantplus://offline/ref=AB44A499AB49E890633E46B4255A4DF989285160FD48CECF4A3E787A221141280FA1022E46DF5EB763B74C81CCCBA490845B3CA9799C27ABb5cCK" TargetMode="External"/><Relationship Id="rId33" Type="http://schemas.openxmlformats.org/officeDocument/2006/relationships/hyperlink" Target="consultantplus://offline/ref=3942AB3E9A25A0B7E3D6114825D9D9CADD5982AE3FED86A47665747A2C4BEE8577E73EC82766B3287C1C4466E1E9642715C37F39793D91ACC5k5K" TargetMode="External"/><Relationship Id="rId38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797361ED92D796E1A6D1BA4D0B178109E852EA264C738F6F43EEBCB453EE87BF1AB5AD13349DE0347A3E3AFC078DFA098EFF28095763CA8EQ4MDL" TargetMode="External"/><Relationship Id="rId20" Type="http://schemas.openxmlformats.org/officeDocument/2006/relationships/hyperlink" Target="consultantplus://offline/ref=F6B87DA19E4FEC5B71EEA007368F7D65B9C194039A4557106130C852B84C4851A6A757861E928C09924B962C7AFA4CC45C14228D79F27FB1BDRFK" TargetMode="External"/><Relationship Id="rId29" Type="http://schemas.openxmlformats.org/officeDocument/2006/relationships/hyperlink" Target="consultantplus://offline/ref=9F45129F3FF2E4D61ED8B61CE454060DC13A004210290D9999304E442FA128F62C2965325C128D80276F6CC0CC869388563F423C9C62226Ev1fEK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DB50D3257BC2FDAB801B5D4F52DF3D20D56C3DC20DD786427FA2318702F6F73EE30655E5DBB4CDBE3A3A0A391CDFE8C9BAFD4C97098827SFG0L" TargetMode="External"/><Relationship Id="rId24" Type="http://schemas.openxmlformats.org/officeDocument/2006/relationships/hyperlink" Target="consultantplus://offline/ref=055659F32DDF0533C8B554EEE42074D44F3B28AC06480773353F6B095EB32F237FA217F41538618666608F497B3F2EE94BAE91ADB0E6E2L6Z7K" TargetMode="External"/><Relationship Id="rId32" Type="http://schemas.openxmlformats.org/officeDocument/2006/relationships/hyperlink" Target="consultantplus://offline/ref=9992D540927CCC5423DCEB4E3AB3115513C4CF3B423D628E8E672800E3CA69583C0393486C78C1733DCF95505DD7705BCFC13760D0D1CDQ7i3K" TargetMode="External"/><Relationship Id="rId37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83A172B8065694A3621A43E86D04286126F07320DD8FB7F9CDAFE42BE7E4FA97C32F90DADF5089C9F2B3C24948AC115B9704FCBF35E379EBXDLAL" TargetMode="External"/><Relationship Id="rId23" Type="http://schemas.openxmlformats.org/officeDocument/2006/relationships/hyperlink" Target="consultantplus://offline/ref=5162BA95C0C903253722F4208727BEC65FCBB74522B86248795ABE3940585AACCE26266EE84D0EAA3DB81BAAAF3E159D1657B0AF70560C9106X4K" TargetMode="External"/><Relationship Id="rId28" Type="http://schemas.openxmlformats.org/officeDocument/2006/relationships/hyperlink" Target="consultantplus://offline/ref=769FF397584A2D7848DB7142B757CA5B5CF4F164EF6B57B1DA3096CC15208C7104BF19B2FE915A09E9D546F21CFF930801195D240BC942A0xAe6K" TargetMode="External"/><Relationship Id="rId36" Type="http://schemas.openxmlformats.org/officeDocument/2006/relationships/footer" Target="footer1.xml"/><Relationship Id="rId10" Type="http://schemas.openxmlformats.org/officeDocument/2006/relationships/hyperlink" Target="consultantplus://offline/ref=1FF6C4F7D2ACB21EC0D7A7488EC621A0658A9170B53D2E26E5B303709CABAD9487DC38C133D7C02060FB315782BCA74F845A61525A3C8Ay9E1L" TargetMode="External"/><Relationship Id="rId19" Type="http://schemas.openxmlformats.org/officeDocument/2006/relationships/hyperlink" Target="consultantplus://offline/ref=5652EE29587F9E6452B7FCB22E5063BACF9230D79B219FE4026CD5D5F5F2AD927C57E50F2865613E0E4E9EE8BB9782B4BA2AA8C85B573687G8QAK" TargetMode="External"/><Relationship Id="rId31" Type="http://schemas.openxmlformats.org/officeDocument/2006/relationships/hyperlink" Target="consultantplus://offline/ref=9C3A717DE91DBA3E33B2A751915EE0D91FE9D903086EE54BC2E32917DFEEB1834F3855467F1267DA4BA8A7391AEE93C7C574CF8A9AB34612sCg4K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2395813CFBC6E6C5FD551C77EC0B605B6BD5C036E102242EBA5BF660513652E4D7310403C97FBAC6E76FD85123FB9A4077435D2000F768CCs2O" TargetMode="External"/><Relationship Id="rId14" Type="http://schemas.openxmlformats.org/officeDocument/2006/relationships/hyperlink" Target="consultantplus://offline/ref=27B570030346BACB970A54554DE3F9F0534D34124212C5C221286B0E7DB42E6E4038DE6560B2BBDF8B9CE0AB96F785CBC55FDCBBDFD09465Q4K2L" TargetMode="External"/><Relationship Id="rId22" Type="http://schemas.openxmlformats.org/officeDocument/2006/relationships/hyperlink" Target="consultantplus://offline/ref=694B5C485191EC658AEBBE69B94C98A5C0DFBFBA9B21CF3BD8DDC45A28CBAF72874B6E6C557116BC3DCB3DE14BD8BD25B7675D5DFC44AB53S2K" TargetMode="External"/><Relationship Id="rId27" Type="http://schemas.openxmlformats.org/officeDocument/2006/relationships/hyperlink" Target="consultantplus://offline/ref=26F58F1E16FF4BD20A0FBB3475EE821FB76D9A51CCB98AC2B30E43EED0B7DD7082DE9005384B365D15379C7AA975FE682A134A76B9783B6Co4W8K" TargetMode="External"/><Relationship Id="rId30" Type="http://schemas.openxmlformats.org/officeDocument/2006/relationships/hyperlink" Target="consultantplus://offline/ref=B3DCFC4817649D516E67FDCFB831C91FD150F5739A8D6CD6BD45D59D6F2F323EBA2F6E330EBB243209ACB976992D3E74EB68534ACE610F16s151N" TargetMode="External"/><Relationship Id="rId35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75BE81-38B0-45D6-98C2-FB158F1D0E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1748</Words>
  <Characters>9970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Respect</Company>
  <LinksUpToDate>false</LinksUpToDate>
  <CharactersWithSpaces>11695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Трегубов Иван Михайлович</dc:creator>
  <cp:lastModifiedBy>orb4</cp:lastModifiedBy>
  <cp:revision>2</cp:revision>
  <cp:lastPrinted>2019-10-15T14:07:00Z</cp:lastPrinted>
  <dcterms:created xsi:type="dcterms:W3CDTF">2019-10-28T09:12:00Z</dcterms:created>
  <dcterms:modified xsi:type="dcterms:W3CDTF">2019-10-28T09:12:00Z</dcterms:modified>
</cp:coreProperties>
</file>